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79DF9" w14:textId="77777777" w:rsidR="001A5F75" w:rsidRDefault="001A5F75" w:rsidP="001A5F75">
      <w:pPr>
        <w:pStyle w:val="a7"/>
        <w:shd w:val="clear" w:color="auto" w:fill="FFFFFF"/>
        <w:spacing w:before="0" w:beforeAutospacing="0" w:after="0" w:afterAutospacing="0" w:line="560" w:lineRule="exact"/>
        <w:jc w:val="center"/>
        <w:rPr>
          <w:rFonts w:ascii="方正小标宋简体" w:eastAsia="方正小标宋简体" w:hAnsi="方正小标宋简体" w:cs="方正小标宋简体" w:hint="eastAsia"/>
          <w:b/>
          <w:sz w:val="44"/>
          <w:szCs w:val="44"/>
        </w:rPr>
      </w:pPr>
      <w:r>
        <w:rPr>
          <w:rFonts w:ascii="方正小标宋简体" w:eastAsia="方正小标宋简体" w:hAnsi="方正小标宋简体" w:cs="方正小标宋简体" w:hint="eastAsia"/>
          <w:b/>
          <w:sz w:val="44"/>
          <w:szCs w:val="44"/>
        </w:rPr>
        <w:t>微山县水务局2024年政府信息公开工作</w:t>
      </w:r>
    </w:p>
    <w:p w14:paraId="2DD8833D" w14:textId="64B90F94" w:rsidR="001A5F75" w:rsidRDefault="001A5F75" w:rsidP="001A5F75">
      <w:pPr>
        <w:pStyle w:val="a7"/>
        <w:shd w:val="clear" w:color="auto" w:fill="FFFFFF"/>
        <w:spacing w:before="0" w:beforeAutospacing="0" w:after="0" w:afterAutospacing="0" w:line="560" w:lineRule="exact"/>
        <w:jc w:val="center"/>
        <w:rPr>
          <w:rFonts w:ascii="方正小标宋简体" w:eastAsia="方正小标宋简体" w:hAnsi="方正小标宋简体" w:cs="方正小标宋简体" w:hint="eastAsia"/>
          <w:b/>
          <w:sz w:val="44"/>
          <w:szCs w:val="44"/>
        </w:rPr>
      </w:pPr>
      <w:r>
        <w:rPr>
          <w:rFonts w:ascii="方正小标宋简体" w:eastAsia="方正小标宋简体" w:hAnsi="方正小标宋简体" w:cs="方正小标宋简体" w:hint="eastAsia"/>
          <w:b/>
          <w:sz w:val="44"/>
          <w:szCs w:val="44"/>
        </w:rPr>
        <w:t>年度报告</w:t>
      </w:r>
    </w:p>
    <w:p w14:paraId="662F95C9" w14:textId="77777777" w:rsidR="001A5F75" w:rsidRDefault="001A5F75" w:rsidP="001A5F75">
      <w:pPr>
        <w:pStyle w:val="a7"/>
        <w:shd w:val="clear" w:color="auto" w:fill="FFFFFF"/>
        <w:spacing w:before="0" w:beforeAutospacing="0" w:after="0" w:afterAutospacing="0"/>
        <w:ind w:firstLine="420"/>
        <w:jc w:val="both"/>
        <w:rPr>
          <w:rFonts w:hint="eastAsia"/>
          <w:b/>
        </w:rPr>
      </w:pPr>
    </w:p>
    <w:p w14:paraId="4F98DABB" w14:textId="3165E3C7" w:rsidR="009C1A7A" w:rsidRDefault="004A51AE">
      <w:pPr>
        <w:widowControl/>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本报告由微山县水务局按照《中华人民共和国政府信息公开条例》（以下简称《条例》）和《中华人民共和国政府信息公开工作年度报告格式》（国办公开办函〔</w:t>
      </w:r>
      <w:r>
        <w:rPr>
          <w:rFonts w:ascii="Times New Roman" w:eastAsia="仿宋" w:hAnsi="Times New Roman" w:cs="Times New Roman"/>
          <w:kern w:val="0"/>
          <w:sz w:val="32"/>
          <w:szCs w:val="32"/>
        </w:rPr>
        <w:t>2021</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30</w:t>
      </w:r>
      <w:r>
        <w:rPr>
          <w:rFonts w:ascii="Times New Roman" w:eastAsia="仿宋" w:hAnsi="Times New Roman" w:cs="Times New Roman"/>
          <w:kern w:val="0"/>
          <w:sz w:val="32"/>
          <w:szCs w:val="32"/>
        </w:rPr>
        <w:t>号）要求编制。</w:t>
      </w:r>
    </w:p>
    <w:p w14:paraId="76E14F31" w14:textId="4E37D951" w:rsidR="004552BB" w:rsidRDefault="004A51AE">
      <w:pPr>
        <w:widowControl/>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本报告内容包括总体情况、主动公开政府信息情况、收到和处理政府信息公开申请情况、政府信息公开行政复议和</w:t>
      </w:r>
      <w:r>
        <w:rPr>
          <w:rFonts w:ascii="Times New Roman" w:eastAsia="仿宋" w:hAnsi="Times New Roman" w:cs="Times New Roman" w:hint="eastAsia"/>
          <w:kern w:val="0"/>
          <w:sz w:val="32"/>
          <w:szCs w:val="32"/>
        </w:rPr>
        <w:t>行政诉讼</w:t>
      </w:r>
      <w:r>
        <w:rPr>
          <w:rFonts w:ascii="Times New Roman" w:eastAsia="仿宋" w:hAnsi="Times New Roman" w:cs="Times New Roman"/>
          <w:kern w:val="0"/>
          <w:sz w:val="32"/>
          <w:szCs w:val="32"/>
        </w:rPr>
        <w:t>情况、存在的主要问题及改进情况、其他需要报告的事项等六部分内容。</w:t>
      </w:r>
    </w:p>
    <w:p w14:paraId="3CA7FDBE" w14:textId="0DDF4E95" w:rsidR="004552BB" w:rsidRDefault="004A51AE">
      <w:pPr>
        <w:widowControl/>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本报告所列数据的统计期限自</w:t>
      </w:r>
      <w:r>
        <w:rPr>
          <w:rFonts w:ascii="Times New Roman" w:eastAsia="仿宋" w:hAnsi="Times New Roman" w:cs="Times New Roman"/>
          <w:kern w:val="0"/>
          <w:sz w:val="32"/>
          <w:szCs w:val="32"/>
        </w:rPr>
        <w:t>202</w:t>
      </w:r>
      <w:r w:rsidR="009C1A7A">
        <w:rPr>
          <w:rFonts w:ascii="Times New Roman" w:eastAsia="仿宋" w:hAnsi="Times New Roman" w:cs="Times New Roman" w:hint="eastAsia"/>
          <w:kern w:val="0"/>
          <w:sz w:val="32"/>
          <w:szCs w:val="32"/>
        </w:rPr>
        <w:t>4</w:t>
      </w:r>
      <w:r>
        <w:rPr>
          <w:rFonts w:ascii="Times New Roman" w:eastAsia="仿宋" w:hAnsi="Times New Roman" w:cs="Times New Roman"/>
          <w:kern w:val="0"/>
          <w:sz w:val="32"/>
          <w:szCs w:val="32"/>
        </w:rPr>
        <w:t>年</w:t>
      </w:r>
      <w:r>
        <w:rPr>
          <w:rFonts w:ascii="Times New Roman" w:eastAsia="仿宋" w:hAnsi="Times New Roman" w:cs="Times New Roman"/>
          <w:kern w:val="0"/>
          <w:sz w:val="32"/>
          <w:szCs w:val="32"/>
        </w:rPr>
        <w:t>1</w:t>
      </w:r>
      <w:r>
        <w:rPr>
          <w:rFonts w:ascii="Times New Roman" w:eastAsia="仿宋" w:hAnsi="Times New Roman" w:cs="Times New Roman"/>
          <w:kern w:val="0"/>
          <w:sz w:val="32"/>
          <w:szCs w:val="32"/>
        </w:rPr>
        <w:t>月</w:t>
      </w:r>
      <w:r>
        <w:rPr>
          <w:rFonts w:ascii="Times New Roman" w:eastAsia="仿宋" w:hAnsi="Times New Roman" w:cs="Times New Roman"/>
          <w:kern w:val="0"/>
          <w:sz w:val="32"/>
          <w:szCs w:val="32"/>
        </w:rPr>
        <w:t>1</w:t>
      </w:r>
      <w:r>
        <w:rPr>
          <w:rFonts w:ascii="Times New Roman" w:eastAsia="仿宋" w:hAnsi="Times New Roman" w:cs="Times New Roman"/>
          <w:kern w:val="0"/>
          <w:sz w:val="32"/>
          <w:szCs w:val="32"/>
        </w:rPr>
        <w:t>日起至</w:t>
      </w:r>
      <w:r>
        <w:rPr>
          <w:rFonts w:ascii="Times New Roman" w:eastAsia="仿宋" w:hAnsi="Times New Roman" w:cs="Times New Roman"/>
          <w:kern w:val="0"/>
          <w:sz w:val="32"/>
          <w:szCs w:val="32"/>
        </w:rPr>
        <w:t>202</w:t>
      </w:r>
      <w:r w:rsidR="009C1A7A">
        <w:rPr>
          <w:rFonts w:ascii="Times New Roman" w:eastAsia="仿宋" w:hAnsi="Times New Roman" w:cs="Times New Roman" w:hint="eastAsia"/>
          <w:kern w:val="0"/>
          <w:sz w:val="32"/>
          <w:szCs w:val="32"/>
        </w:rPr>
        <w:t>4</w:t>
      </w:r>
      <w:r>
        <w:rPr>
          <w:rFonts w:ascii="Times New Roman" w:eastAsia="仿宋" w:hAnsi="Times New Roman" w:cs="Times New Roman"/>
          <w:kern w:val="0"/>
          <w:sz w:val="32"/>
          <w:szCs w:val="32"/>
        </w:rPr>
        <w:t>年</w:t>
      </w:r>
      <w:r>
        <w:rPr>
          <w:rFonts w:ascii="Times New Roman" w:eastAsia="仿宋" w:hAnsi="Times New Roman" w:cs="Times New Roman"/>
          <w:kern w:val="0"/>
          <w:sz w:val="32"/>
          <w:szCs w:val="32"/>
        </w:rPr>
        <w:t>12</w:t>
      </w:r>
      <w:r>
        <w:rPr>
          <w:rFonts w:ascii="Times New Roman" w:eastAsia="仿宋" w:hAnsi="Times New Roman" w:cs="Times New Roman"/>
          <w:kern w:val="0"/>
          <w:sz w:val="32"/>
          <w:szCs w:val="32"/>
        </w:rPr>
        <w:t>月</w:t>
      </w:r>
      <w:r>
        <w:rPr>
          <w:rFonts w:ascii="Times New Roman" w:eastAsia="仿宋" w:hAnsi="Times New Roman" w:cs="Times New Roman"/>
          <w:kern w:val="0"/>
          <w:sz w:val="32"/>
          <w:szCs w:val="32"/>
        </w:rPr>
        <w:t>31</w:t>
      </w:r>
      <w:r>
        <w:rPr>
          <w:rFonts w:ascii="Times New Roman" w:eastAsia="仿宋" w:hAnsi="Times New Roman" w:cs="Times New Roman"/>
          <w:kern w:val="0"/>
          <w:sz w:val="32"/>
          <w:szCs w:val="32"/>
        </w:rPr>
        <w:t>日止。本报告电子版可在</w:t>
      </w:r>
      <w:r w:rsidR="00296614">
        <w:rPr>
          <w:rFonts w:ascii="Times New Roman" w:eastAsia="仿宋" w:hAnsi="Times New Roman" w:cs="Times New Roman" w:hint="eastAsia"/>
          <w:kern w:val="0"/>
          <w:sz w:val="32"/>
          <w:szCs w:val="32"/>
        </w:rPr>
        <w:t>微山县</w:t>
      </w:r>
      <w:r>
        <w:rPr>
          <w:rFonts w:ascii="Times New Roman" w:eastAsia="仿宋" w:hAnsi="Times New Roman" w:cs="Times New Roman"/>
          <w:kern w:val="0"/>
          <w:sz w:val="32"/>
          <w:szCs w:val="32"/>
        </w:rPr>
        <w:t>政府门户网站（</w:t>
      </w:r>
      <w:r w:rsidR="00C31EF9" w:rsidRPr="00C31EF9">
        <w:rPr>
          <w:rFonts w:ascii="Times New Roman" w:eastAsia="仿宋" w:hAnsi="Times New Roman" w:cs="Times New Roman"/>
          <w:kern w:val="0"/>
          <w:sz w:val="32"/>
          <w:szCs w:val="32"/>
        </w:rPr>
        <w:t>http://www.weishan.gov.cn/</w:t>
      </w:r>
      <w:r>
        <w:rPr>
          <w:rFonts w:ascii="Times New Roman" w:eastAsia="仿宋" w:hAnsi="Times New Roman" w:cs="Times New Roman"/>
          <w:kern w:val="0"/>
          <w:sz w:val="32"/>
          <w:szCs w:val="32"/>
        </w:rPr>
        <w:t>）查阅或下载。如对本报告有疑问，请与微山县水务局联系（地址：微山县夏镇街道青山东路</w:t>
      </w:r>
      <w:r>
        <w:rPr>
          <w:rFonts w:ascii="Times New Roman" w:eastAsia="仿宋" w:hAnsi="Times New Roman" w:cs="Times New Roman"/>
          <w:kern w:val="0"/>
          <w:sz w:val="32"/>
          <w:szCs w:val="32"/>
        </w:rPr>
        <w:t>49</w:t>
      </w:r>
      <w:r>
        <w:rPr>
          <w:rFonts w:ascii="Times New Roman" w:eastAsia="仿宋" w:hAnsi="Times New Roman" w:cs="Times New Roman"/>
          <w:kern w:val="0"/>
          <w:sz w:val="32"/>
          <w:szCs w:val="32"/>
        </w:rPr>
        <w:t>号，联系电话：</w:t>
      </w:r>
      <w:r>
        <w:rPr>
          <w:rFonts w:ascii="Times New Roman" w:eastAsia="仿宋" w:hAnsi="Times New Roman" w:cs="Times New Roman"/>
          <w:kern w:val="0"/>
          <w:sz w:val="32"/>
          <w:szCs w:val="32"/>
        </w:rPr>
        <w:t>0537—8222280</w:t>
      </w:r>
      <w:r>
        <w:rPr>
          <w:rFonts w:ascii="Times New Roman" w:eastAsia="仿宋" w:hAnsi="Times New Roman" w:cs="Times New Roman"/>
          <w:kern w:val="0"/>
          <w:sz w:val="32"/>
          <w:szCs w:val="32"/>
        </w:rPr>
        <w:t>）。</w:t>
      </w:r>
    </w:p>
    <w:p w14:paraId="13BE2E14" w14:textId="77777777" w:rsidR="004552BB" w:rsidRDefault="004A51AE">
      <w:pPr>
        <w:widowControl/>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kern w:val="0"/>
          <w:sz w:val="32"/>
          <w:szCs w:val="32"/>
        </w:rPr>
        <w:t>一、总体情况</w:t>
      </w:r>
    </w:p>
    <w:p w14:paraId="01FA76C2" w14:textId="4C0896AD" w:rsidR="004552BB" w:rsidRDefault="004A51AE">
      <w:pPr>
        <w:widowControl/>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县水务局以县政府门户网站信息公开平台为主渠道，积极推进平台建设，</w:t>
      </w:r>
      <w:r>
        <w:rPr>
          <w:rFonts w:ascii="Times New Roman" w:eastAsia="仿宋" w:hAnsi="Times New Roman" w:cs="Times New Roman"/>
          <w:kern w:val="0"/>
          <w:sz w:val="32"/>
          <w:szCs w:val="32"/>
        </w:rPr>
        <w:t>202</w:t>
      </w:r>
      <w:r w:rsidR="009C1A7A">
        <w:rPr>
          <w:rFonts w:ascii="Times New Roman" w:eastAsia="仿宋" w:hAnsi="Times New Roman" w:cs="Times New Roman" w:hint="eastAsia"/>
          <w:kern w:val="0"/>
          <w:sz w:val="32"/>
          <w:szCs w:val="32"/>
        </w:rPr>
        <w:t>4</w:t>
      </w:r>
      <w:r>
        <w:rPr>
          <w:rFonts w:ascii="Times New Roman" w:eastAsia="仿宋" w:hAnsi="Times New Roman" w:cs="Times New Roman"/>
          <w:kern w:val="0"/>
          <w:sz w:val="32"/>
          <w:szCs w:val="32"/>
        </w:rPr>
        <w:t>年全年主动公开政府信息</w:t>
      </w:r>
      <w:r w:rsidR="00267854">
        <w:rPr>
          <w:rFonts w:ascii="Times New Roman" w:eastAsia="仿宋" w:hAnsi="Times New Roman" w:cs="Times New Roman" w:hint="eastAsia"/>
          <w:kern w:val="0"/>
          <w:sz w:val="32"/>
          <w:szCs w:val="32"/>
        </w:rPr>
        <w:t>1121</w:t>
      </w:r>
      <w:r>
        <w:rPr>
          <w:rFonts w:ascii="Times New Roman" w:eastAsia="仿宋" w:hAnsi="Times New Roman" w:cs="Times New Roman"/>
          <w:kern w:val="0"/>
          <w:sz w:val="32"/>
          <w:szCs w:val="32"/>
        </w:rPr>
        <w:t>条，其中在县门户网站信息公开平台公开</w:t>
      </w:r>
      <w:r w:rsidR="00D90865">
        <w:rPr>
          <w:rFonts w:ascii="Times New Roman" w:eastAsia="仿宋" w:hAnsi="Times New Roman" w:cs="Times New Roman" w:hint="eastAsia"/>
          <w:kern w:val="0"/>
          <w:sz w:val="32"/>
          <w:szCs w:val="32"/>
        </w:rPr>
        <w:t>32</w:t>
      </w:r>
      <w:r>
        <w:rPr>
          <w:rFonts w:ascii="Times New Roman" w:eastAsia="仿宋" w:hAnsi="Times New Roman" w:cs="Times New Roman"/>
          <w:kern w:val="0"/>
          <w:sz w:val="32"/>
          <w:szCs w:val="32"/>
        </w:rPr>
        <w:t>条；充分利用网络平台，着力提升群众诉求反馈效率，通过政府互动平台</w:t>
      </w:r>
      <w:r w:rsidR="00DC042A">
        <w:rPr>
          <w:rFonts w:ascii="Times New Roman" w:eastAsia="仿宋" w:hAnsi="Times New Roman" w:cs="Times New Roman" w:hint="eastAsia"/>
          <w:kern w:val="0"/>
          <w:sz w:val="32"/>
          <w:szCs w:val="32"/>
        </w:rPr>
        <w:t>及</w:t>
      </w:r>
      <w:r w:rsidR="00E862F1">
        <w:rPr>
          <w:rFonts w:ascii="Times New Roman" w:eastAsia="仿宋" w:hAnsi="Times New Roman" w:cs="Times New Roman" w:hint="eastAsia"/>
          <w:kern w:val="0"/>
          <w:sz w:val="32"/>
          <w:szCs w:val="32"/>
        </w:rPr>
        <w:t>12345</w:t>
      </w:r>
      <w:r w:rsidR="00E862F1" w:rsidRPr="00E862F1">
        <w:rPr>
          <w:rFonts w:ascii="Times New Roman" w:eastAsia="仿宋" w:hAnsi="Times New Roman" w:cs="Times New Roman"/>
          <w:kern w:val="0"/>
          <w:sz w:val="32"/>
          <w:szCs w:val="32"/>
        </w:rPr>
        <w:t>政务服务便民热线</w:t>
      </w:r>
      <w:r>
        <w:rPr>
          <w:rFonts w:ascii="Times New Roman" w:eastAsia="仿宋" w:hAnsi="Times New Roman" w:cs="Times New Roman"/>
          <w:kern w:val="0"/>
          <w:sz w:val="32"/>
          <w:szCs w:val="32"/>
        </w:rPr>
        <w:t>回应公众关注热点</w:t>
      </w:r>
      <w:r w:rsidR="00AB54BC">
        <w:rPr>
          <w:rFonts w:ascii="Times New Roman" w:eastAsia="仿宋" w:hAnsi="Times New Roman" w:cs="Times New Roman" w:hint="eastAsia"/>
          <w:kern w:val="0"/>
          <w:sz w:val="32"/>
          <w:szCs w:val="32"/>
        </w:rPr>
        <w:t>1089</w:t>
      </w:r>
      <w:r>
        <w:rPr>
          <w:rFonts w:ascii="Times New Roman" w:eastAsia="仿宋" w:hAnsi="Times New Roman" w:cs="Times New Roman"/>
          <w:kern w:val="0"/>
          <w:sz w:val="32"/>
          <w:szCs w:val="32"/>
        </w:rPr>
        <w:t>次，设立多重监督与保障机制，确保及时发现问题并整改更新。紧跟热</w:t>
      </w:r>
      <w:r>
        <w:rPr>
          <w:rFonts w:ascii="Times New Roman" w:eastAsia="仿宋" w:hAnsi="Times New Roman" w:cs="Times New Roman"/>
          <w:kern w:val="0"/>
          <w:sz w:val="32"/>
          <w:szCs w:val="32"/>
        </w:rPr>
        <w:lastRenderedPageBreak/>
        <w:t>点动态，为社会公众了解水利工作情况、参与水利建设、支持水利改革发展发挥了重要作用。</w:t>
      </w:r>
    </w:p>
    <w:p w14:paraId="00AA9A84" w14:textId="73453AA6" w:rsidR="004552BB" w:rsidRDefault="00BF1E26">
      <w:pPr>
        <w:widowControl/>
        <w:spacing w:line="480" w:lineRule="atLeast"/>
        <w:jc w:val="center"/>
        <w:rPr>
          <w:rFonts w:ascii="Times New Roman" w:eastAsia="宋体" w:hAnsi="Times New Roman" w:cs="Times New Roman"/>
          <w:kern w:val="0"/>
          <w:sz w:val="24"/>
          <w:szCs w:val="24"/>
        </w:rPr>
      </w:pPr>
      <w:r>
        <w:rPr>
          <w:rFonts w:ascii="Times New Roman" w:eastAsia="宋体" w:hAnsi="Times New Roman" w:cs="Times New Roman"/>
          <w:noProof/>
          <w:kern w:val="0"/>
          <w:sz w:val="24"/>
          <w:szCs w:val="24"/>
        </w:rPr>
        <w:drawing>
          <wp:inline distT="0" distB="0" distL="0" distR="0" wp14:anchorId="41E7E7DE" wp14:editId="7C990CD2">
            <wp:extent cx="5274310" cy="3076575"/>
            <wp:effectExtent l="0" t="0" r="2540" b="9525"/>
            <wp:docPr id="99363072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BF6699D" w14:textId="5AD41AF5" w:rsidR="004552BB" w:rsidRDefault="004A51AE">
      <w:pPr>
        <w:widowControl/>
        <w:spacing w:line="480" w:lineRule="atLeast"/>
        <w:ind w:firstLine="480"/>
        <w:jc w:val="left"/>
        <w:rPr>
          <w:rFonts w:ascii="Times New Roman" w:eastAsia="楷体" w:hAnsi="Times New Roman" w:cs="Times New Roman"/>
          <w:kern w:val="0"/>
          <w:sz w:val="32"/>
          <w:szCs w:val="32"/>
        </w:rPr>
      </w:pPr>
      <w:r>
        <w:rPr>
          <w:rFonts w:ascii="Times New Roman" w:eastAsia="楷体" w:hAnsi="Times New Roman" w:cs="Times New Roman"/>
          <w:kern w:val="0"/>
          <w:sz w:val="32"/>
          <w:szCs w:val="32"/>
        </w:rPr>
        <w:t>图示：</w:t>
      </w:r>
      <w:r>
        <w:rPr>
          <w:rFonts w:ascii="Times New Roman" w:eastAsia="楷体" w:hAnsi="Times New Roman" w:cs="Times New Roman"/>
          <w:kern w:val="0"/>
          <w:sz w:val="32"/>
          <w:szCs w:val="32"/>
        </w:rPr>
        <w:t>202</w:t>
      </w:r>
      <w:r w:rsidR="00774094">
        <w:rPr>
          <w:rFonts w:ascii="Times New Roman" w:eastAsia="楷体" w:hAnsi="Times New Roman" w:cs="Times New Roman" w:hint="eastAsia"/>
          <w:kern w:val="0"/>
          <w:sz w:val="32"/>
          <w:szCs w:val="32"/>
        </w:rPr>
        <w:t>4</w:t>
      </w:r>
      <w:r>
        <w:rPr>
          <w:rFonts w:ascii="Times New Roman" w:eastAsia="楷体" w:hAnsi="Times New Roman" w:cs="Times New Roman"/>
          <w:kern w:val="0"/>
          <w:sz w:val="32"/>
          <w:szCs w:val="32"/>
        </w:rPr>
        <w:t>年全年主动公开政府信息统计图</w:t>
      </w:r>
    </w:p>
    <w:p w14:paraId="273E643A" w14:textId="77777777" w:rsidR="004552BB" w:rsidRDefault="004552BB">
      <w:pPr>
        <w:widowControl/>
        <w:spacing w:line="600" w:lineRule="exact"/>
        <w:jc w:val="left"/>
        <w:rPr>
          <w:rFonts w:ascii="Times New Roman" w:eastAsia="宋体" w:hAnsi="Times New Roman" w:cs="Times New Roman"/>
          <w:kern w:val="0"/>
          <w:sz w:val="24"/>
          <w:szCs w:val="24"/>
        </w:rPr>
      </w:pPr>
    </w:p>
    <w:p w14:paraId="1F97D49C" w14:textId="77777777" w:rsidR="004552BB" w:rsidRDefault="004A51AE">
      <w:pPr>
        <w:widowControl/>
        <w:spacing w:line="600" w:lineRule="exact"/>
        <w:ind w:firstLineChars="200" w:firstLine="640"/>
        <w:rPr>
          <w:rFonts w:ascii="Times New Roman" w:eastAsia="楷体" w:hAnsi="Times New Roman" w:cs="Times New Roman"/>
          <w:kern w:val="0"/>
          <w:sz w:val="32"/>
          <w:szCs w:val="32"/>
        </w:rPr>
      </w:pPr>
      <w:r>
        <w:rPr>
          <w:rFonts w:ascii="Times New Roman" w:eastAsia="楷体" w:hAnsi="Times New Roman" w:cs="Times New Roman"/>
          <w:kern w:val="0"/>
          <w:sz w:val="32"/>
          <w:szCs w:val="32"/>
        </w:rPr>
        <w:t>（一）主动公开情况</w:t>
      </w:r>
    </w:p>
    <w:p w14:paraId="1EC4241A" w14:textId="09E84502" w:rsidR="009D56C9" w:rsidRDefault="009D56C9" w:rsidP="009D56C9">
      <w:pPr>
        <w:widowControl/>
        <w:spacing w:line="600" w:lineRule="exact"/>
        <w:ind w:firstLineChars="200" w:firstLine="640"/>
        <w:rPr>
          <w:rFonts w:ascii="Times New Roman" w:eastAsia="仿宋" w:hAnsi="Times New Roman" w:cs="Times New Roman"/>
          <w:kern w:val="0"/>
          <w:sz w:val="32"/>
          <w:szCs w:val="32"/>
        </w:rPr>
      </w:pPr>
      <w:r w:rsidRPr="009D56C9">
        <w:rPr>
          <w:rFonts w:ascii="Times New Roman" w:eastAsia="仿宋" w:hAnsi="Times New Roman" w:cs="Times New Roman" w:hint="eastAsia"/>
          <w:kern w:val="0"/>
          <w:sz w:val="32"/>
          <w:szCs w:val="32"/>
        </w:rPr>
        <w:t>202</w:t>
      </w:r>
      <w:r w:rsidR="00D90865">
        <w:rPr>
          <w:rFonts w:ascii="Times New Roman" w:eastAsia="仿宋" w:hAnsi="Times New Roman" w:cs="Times New Roman" w:hint="eastAsia"/>
          <w:kern w:val="0"/>
          <w:sz w:val="32"/>
          <w:szCs w:val="32"/>
        </w:rPr>
        <w:t>4</w:t>
      </w:r>
      <w:r w:rsidRPr="009D56C9">
        <w:rPr>
          <w:rFonts w:ascii="Times New Roman" w:eastAsia="仿宋" w:hAnsi="Times New Roman" w:cs="Times New Roman" w:hint="eastAsia"/>
          <w:kern w:val="0"/>
          <w:sz w:val="32"/>
          <w:szCs w:val="32"/>
        </w:rPr>
        <w:t>年</w:t>
      </w:r>
      <w:r w:rsidR="00A13176" w:rsidRPr="00A13176">
        <w:rPr>
          <w:rFonts w:ascii="Times New Roman" w:eastAsia="仿宋" w:hAnsi="Times New Roman" w:cs="Times New Roman" w:hint="eastAsia"/>
          <w:kern w:val="0"/>
          <w:sz w:val="32"/>
          <w:szCs w:val="32"/>
        </w:rPr>
        <w:t>水务局严格遵守《中华人民共和国政府信息公开条例》和有关文件规定，依法、及时、准确地公开相关政府信息</w:t>
      </w:r>
      <w:r w:rsidRPr="009D56C9">
        <w:rPr>
          <w:rFonts w:ascii="Times New Roman" w:eastAsia="仿宋" w:hAnsi="Times New Roman" w:cs="Times New Roman" w:hint="eastAsia"/>
          <w:kern w:val="0"/>
          <w:sz w:val="32"/>
          <w:szCs w:val="32"/>
        </w:rPr>
        <w:t>。进一步做好人大代表建议和政协委员提案办理结果公开工作，共发布人大代表建议和政协委员提案办理结果、办理情况信息</w:t>
      </w:r>
      <w:r w:rsidR="00D90865">
        <w:rPr>
          <w:rFonts w:ascii="Times New Roman" w:eastAsia="仿宋" w:hAnsi="Times New Roman" w:cs="Times New Roman" w:hint="eastAsia"/>
          <w:kern w:val="0"/>
          <w:sz w:val="32"/>
          <w:szCs w:val="32"/>
        </w:rPr>
        <w:t>13</w:t>
      </w:r>
      <w:r w:rsidRPr="009D56C9">
        <w:rPr>
          <w:rFonts w:ascii="Times New Roman" w:eastAsia="仿宋" w:hAnsi="Times New Roman" w:cs="Times New Roman" w:hint="eastAsia"/>
          <w:kern w:val="0"/>
          <w:sz w:val="32"/>
          <w:szCs w:val="32"/>
        </w:rPr>
        <w:t>条，办理结果及答复均按时公开。丰富解读形式，采用“</w:t>
      </w:r>
      <w:r w:rsidR="00D90865">
        <w:rPr>
          <w:rFonts w:ascii="Times New Roman" w:eastAsia="仿宋" w:hAnsi="Times New Roman" w:cs="Times New Roman" w:hint="eastAsia"/>
          <w:kern w:val="0"/>
          <w:sz w:val="32"/>
          <w:szCs w:val="32"/>
        </w:rPr>
        <w:t>动漫解读</w:t>
      </w:r>
      <w:r w:rsidRPr="009D56C9">
        <w:rPr>
          <w:rFonts w:ascii="Times New Roman" w:eastAsia="仿宋" w:hAnsi="Times New Roman" w:cs="Times New Roman" w:hint="eastAsia"/>
          <w:kern w:val="0"/>
          <w:sz w:val="32"/>
          <w:szCs w:val="32"/>
        </w:rPr>
        <w:t>”“音</w:t>
      </w:r>
      <w:r w:rsidR="00D90865">
        <w:rPr>
          <w:rFonts w:ascii="Times New Roman" w:eastAsia="仿宋" w:hAnsi="Times New Roman" w:cs="Times New Roman" w:hint="eastAsia"/>
          <w:kern w:val="0"/>
          <w:sz w:val="32"/>
          <w:szCs w:val="32"/>
        </w:rPr>
        <w:t>视</w:t>
      </w:r>
      <w:r w:rsidRPr="009D56C9">
        <w:rPr>
          <w:rFonts w:ascii="Times New Roman" w:eastAsia="仿宋" w:hAnsi="Times New Roman" w:cs="Times New Roman" w:hint="eastAsia"/>
          <w:kern w:val="0"/>
          <w:sz w:val="32"/>
          <w:szCs w:val="32"/>
        </w:rPr>
        <w:t>频解读”等多种形式进行解读，其中音</w:t>
      </w:r>
      <w:r w:rsidR="00D90865">
        <w:rPr>
          <w:rFonts w:ascii="Times New Roman" w:eastAsia="仿宋" w:hAnsi="Times New Roman" w:cs="Times New Roman" w:hint="eastAsia"/>
          <w:kern w:val="0"/>
          <w:sz w:val="32"/>
          <w:szCs w:val="32"/>
        </w:rPr>
        <w:t>视</w:t>
      </w:r>
      <w:r w:rsidRPr="009D56C9">
        <w:rPr>
          <w:rFonts w:ascii="Times New Roman" w:eastAsia="仿宋" w:hAnsi="Times New Roman" w:cs="Times New Roman" w:hint="eastAsia"/>
          <w:kern w:val="0"/>
          <w:sz w:val="32"/>
          <w:szCs w:val="32"/>
        </w:rPr>
        <w:t>频解读</w:t>
      </w:r>
      <w:r w:rsidRPr="009D56C9">
        <w:rPr>
          <w:rFonts w:ascii="Times New Roman" w:eastAsia="仿宋" w:hAnsi="Times New Roman" w:cs="Times New Roman" w:hint="eastAsia"/>
          <w:kern w:val="0"/>
          <w:sz w:val="32"/>
          <w:szCs w:val="32"/>
        </w:rPr>
        <w:t>1</w:t>
      </w:r>
      <w:r w:rsidRPr="009D56C9">
        <w:rPr>
          <w:rFonts w:ascii="Times New Roman" w:eastAsia="仿宋" w:hAnsi="Times New Roman" w:cs="Times New Roman" w:hint="eastAsia"/>
          <w:kern w:val="0"/>
          <w:sz w:val="32"/>
          <w:szCs w:val="32"/>
        </w:rPr>
        <w:t>条，</w:t>
      </w:r>
      <w:r w:rsidR="00D90865">
        <w:rPr>
          <w:rFonts w:ascii="Times New Roman" w:eastAsia="仿宋" w:hAnsi="Times New Roman" w:cs="Times New Roman" w:hint="eastAsia"/>
          <w:kern w:val="0"/>
          <w:sz w:val="32"/>
          <w:szCs w:val="32"/>
        </w:rPr>
        <w:t>动漫</w:t>
      </w:r>
      <w:r w:rsidR="00D90865" w:rsidRPr="009D56C9">
        <w:rPr>
          <w:rFonts w:ascii="Times New Roman" w:eastAsia="仿宋" w:hAnsi="Times New Roman" w:cs="Times New Roman" w:hint="eastAsia"/>
          <w:kern w:val="0"/>
          <w:sz w:val="32"/>
          <w:szCs w:val="32"/>
        </w:rPr>
        <w:t>解读</w:t>
      </w:r>
      <w:r w:rsidR="00D90865" w:rsidRPr="009D56C9">
        <w:rPr>
          <w:rFonts w:ascii="Times New Roman" w:eastAsia="仿宋" w:hAnsi="Times New Roman" w:cs="Times New Roman" w:hint="eastAsia"/>
          <w:kern w:val="0"/>
          <w:sz w:val="32"/>
          <w:szCs w:val="32"/>
        </w:rPr>
        <w:t>1</w:t>
      </w:r>
      <w:r w:rsidR="00D90865" w:rsidRPr="009D56C9">
        <w:rPr>
          <w:rFonts w:ascii="Times New Roman" w:eastAsia="仿宋" w:hAnsi="Times New Roman" w:cs="Times New Roman" w:hint="eastAsia"/>
          <w:kern w:val="0"/>
          <w:sz w:val="32"/>
          <w:szCs w:val="32"/>
        </w:rPr>
        <w:t>条</w:t>
      </w:r>
      <w:r w:rsidR="00D90865">
        <w:rPr>
          <w:rFonts w:ascii="Times New Roman" w:eastAsia="仿宋" w:hAnsi="Times New Roman" w:cs="Times New Roman" w:hint="eastAsia"/>
          <w:kern w:val="0"/>
          <w:sz w:val="32"/>
          <w:szCs w:val="32"/>
        </w:rPr>
        <w:t>，图文解读</w:t>
      </w:r>
      <w:r w:rsidR="00D90865">
        <w:rPr>
          <w:rFonts w:ascii="Times New Roman" w:eastAsia="仿宋" w:hAnsi="Times New Roman" w:cs="Times New Roman" w:hint="eastAsia"/>
          <w:kern w:val="0"/>
          <w:sz w:val="32"/>
          <w:szCs w:val="32"/>
        </w:rPr>
        <w:t>1</w:t>
      </w:r>
      <w:r w:rsidR="00D90865">
        <w:rPr>
          <w:rFonts w:ascii="Times New Roman" w:eastAsia="仿宋" w:hAnsi="Times New Roman" w:cs="Times New Roman" w:hint="eastAsia"/>
          <w:kern w:val="0"/>
          <w:sz w:val="32"/>
          <w:szCs w:val="32"/>
        </w:rPr>
        <w:t>条</w:t>
      </w:r>
      <w:r w:rsidRPr="009D56C9">
        <w:rPr>
          <w:rFonts w:ascii="Times New Roman" w:eastAsia="仿宋" w:hAnsi="Times New Roman" w:cs="Times New Roman" w:hint="eastAsia"/>
          <w:kern w:val="0"/>
          <w:sz w:val="32"/>
          <w:szCs w:val="32"/>
        </w:rPr>
        <w:t>，进一步促进了群众对政府政策性文件的了解。</w:t>
      </w:r>
    </w:p>
    <w:p w14:paraId="65A9B6D9" w14:textId="77777777" w:rsidR="004552BB" w:rsidRDefault="004A51AE" w:rsidP="009D56C9">
      <w:pPr>
        <w:widowControl/>
        <w:spacing w:line="600" w:lineRule="exact"/>
        <w:ind w:firstLineChars="200" w:firstLine="640"/>
        <w:rPr>
          <w:rFonts w:ascii="Times New Roman" w:eastAsia="楷体" w:hAnsi="Times New Roman" w:cs="Times New Roman"/>
          <w:kern w:val="0"/>
          <w:sz w:val="32"/>
          <w:szCs w:val="32"/>
        </w:rPr>
      </w:pPr>
      <w:r>
        <w:rPr>
          <w:rFonts w:ascii="Times New Roman" w:eastAsia="楷体" w:hAnsi="Times New Roman" w:cs="Times New Roman"/>
          <w:kern w:val="0"/>
          <w:sz w:val="32"/>
          <w:szCs w:val="32"/>
        </w:rPr>
        <w:t>（二）依申请公开情况</w:t>
      </w:r>
    </w:p>
    <w:p w14:paraId="3AD88A45" w14:textId="26C9578C" w:rsidR="004552BB" w:rsidRDefault="004A51AE">
      <w:pPr>
        <w:widowControl/>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lastRenderedPageBreak/>
        <w:t>202</w:t>
      </w:r>
      <w:r w:rsidR="00D90865">
        <w:rPr>
          <w:rFonts w:ascii="Times New Roman" w:eastAsia="仿宋" w:hAnsi="Times New Roman" w:cs="Times New Roman" w:hint="eastAsia"/>
          <w:kern w:val="0"/>
          <w:sz w:val="32"/>
          <w:szCs w:val="32"/>
        </w:rPr>
        <w:t>4</w:t>
      </w:r>
      <w:r>
        <w:rPr>
          <w:rFonts w:ascii="Times New Roman" w:eastAsia="仿宋" w:hAnsi="Times New Roman" w:cs="Times New Roman"/>
          <w:kern w:val="0"/>
          <w:sz w:val="32"/>
          <w:szCs w:val="32"/>
        </w:rPr>
        <w:t>年水务局未收到依据申请公开，后续若收到依申请公开，将会加强重视，及时回应并确保数据全面准确。</w:t>
      </w:r>
    </w:p>
    <w:p w14:paraId="203D5CB9" w14:textId="77777777" w:rsidR="004552BB" w:rsidRDefault="004A51AE">
      <w:pPr>
        <w:widowControl/>
        <w:spacing w:line="600" w:lineRule="exact"/>
        <w:ind w:firstLineChars="200" w:firstLine="640"/>
        <w:rPr>
          <w:rFonts w:ascii="Times New Roman" w:eastAsia="楷体" w:hAnsi="Times New Roman" w:cs="Times New Roman"/>
          <w:kern w:val="0"/>
          <w:sz w:val="32"/>
          <w:szCs w:val="32"/>
        </w:rPr>
      </w:pPr>
      <w:r>
        <w:rPr>
          <w:rFonts w:ascii="Times New Roman" w:eastAsia="楷体" w:hAnsi="Times New Roman" w:cs="Times New Roman"/>
          <w:kern w:val="0"/>
          <w:sz w:val="32"/>
          <w:szCs w:val="32"/>
        </w:rPr>
        <w:t>（三）政府信息管理情况</w:t>
      </w:r>
    </w:p>
    <w:p w14:paraId="6D1AEF02" w14:textId="6F446B5F" w:rsidR="009D56C9" w:rsidRDefault="009D56C9" w:rsidP="009D56C9">
      <w:pPr>
        <w:widowControl/>
        <w:spacing w:line="600" w:lineRule="exact"/>
        <w:ind w:firstLineChars="200" w:firstLine="640"/>
        <w:rPr>
          <w:rFonts w:ascii="Times New Roman" w:eastAsia="仿宋" w:hAnsi="Times New Roman" w:cs="Times New Roman"/>
          <w:kern w:val="0"/>
          <w:sz w:val="32"/>
          <w:szCs w:val="32"/>
        </w:rPr>
      </w:pPr>
      <w:r w:rsidRPr="009D56C9">
        <w:rPr>
          <w:rFonts w:ascii="Times New Roman" w:eastAsia="仿宋" w:hAnsi="Times New Roman" w:cs="Times New Roman" w:hint="eastAsia"/>
          <w:kern w:val="0"/>
          <w:sz w:val="32"/>
          <w:szCs w:val="32"/>
        </w:rPr>
        <w:t>202</w:t>
      </w:r>
      <w:r w:rsidR="00774094">
        <w:rPr>
          <w:rFonts w:ascii="Times New Roman" w:eastAsia="仿宋" w:hAnsi="Times New Roman" w:cs="Times New Roman" w:hint="eastAsia"/>
          <w:kern w:val="0"/>
          <w:sz w:val="32"/>
          <w:szCs w:val="32"/>
        </w:rPr>
        <w:t>4</w:t>
      </w:r>
      <w:r w:rsidRPr="009D56C9">
        <w:rPr>
          <w:rFonts w:ascii="Times New Roman" w:eastAsia="仿宋" w:hAnsi="Times New Roman" w:cs="Times New Roman" w:hint="eastAsia"/>
          <w:kern w:val="0"/>
          <w:sz w:val="32"/>
          <w:szCs w:val="32"/>
        </w:rPr>
        <w:t>年水务局</w:t>
      </w:r>
      <w:r w:rsidR="00A13176" w:rsidRPr="00A13176">
        <w:rPr>
          <w:rFonts w:ascii="Times New Roman" w:eastAsia="仿宋" w:hAnsi="Times New Roman" w:cs="Times New Roman" w:hint="eastAsia"/>
          <w:kern w:val="0"/>
          <w:sz w:val="32"/>
          <w:szCs w:val="32"/>
        </w:rPr>
        <w:t>严格落实信息公开“三审”机制，即信息撰稿</w:t>
      </w:r>
      <w:r w:rsidR="00A13176">
        <w:rPr>
          <w:rFonts w:ascii="Times New Roman" w:eastAsia="仿宋" w:hAnsi="Times New Roman" w:cs="Times New Roman" w:hint="eastAsia"/>
          <w:kern w:val="0"/>
          <w:sz w:val="32"/>
          <w:szCs w:val="32"/>
        </w:rPr>
        <w:t>经办人</w:t>
      </w:r>
      <w:r w:rsidR="00A13176" w:rsidRPr="00A13176">
        <w:rPr>
          <w:rFonts w:ascii="Times New Roman" w:eastAsia="仿宋" w:hAnsi="Times New Roman" w:cs="Times New Roman" w:hint="eastAsia"/>
          <w:kern w:val="0"/>
          <w:sz w:val="32"/>
          <w:szCs w:val="32"/>
        </w:rPr>
        <w:t>初审、</w:t>
      </w:r>
      <w:r w:rsidR="00A13176">
        <w:rPr>
          <w:rFonts w:ascii="Times New Roman" w:eastAsia="仿宋" w:hAnsi="Times New Roman" w:cs="Times New Roman" w:hint="eastAsia"/>
          <w:kern w:val="0"/>
          <w:sz w:val="32"/>
          <w:szCs w:val="32"/>
        </w:rPr>
        <w:t>科室</w:t>
      </w:r>
      <w:r w:rsidR="00A13176" w:rsidRPr="00A13176">
        <w:rPr>
          <w:rFonts w:ascii="Times New Roman" w:eastAsia="仿宋" w:hAnsi="Times New Roman" w:cs="Times New Roman" w:hint="eastAsia"/>
          <w:kern w:val="0"/>
          <w:sz w:val="32"/>
          <w:szCs w:val="32"/>
        </w:rPr>
        <w:t>负责人复审、局分管领导终审，确保公开信息的准确性和安全性。定期对已公开的信息进行梳理和检查，及时更新和完善信息内容。</w:t>
      </w:r>
    </w:p>
    <w:p w14:paraId="3D501CB5" w14:textId="77777777" w:rsidR="004552BB" w:rsidRDefault="004A51AE" w:rsidP="009D56C9">
      <w:pPr>
        <w:widowControl/>
        <w:spacing w:line="600" w:lineRule="exact"/>
        <w:ind w:firstLineChars="200" w:firstLine="640"/>
        <w:rPr>
          <w:rFonts w:ascii="Times New Roman" w:eastAsia="楷体" w:hAnsi="Times New Roman" w:cs="Times New Roman"/>
          <w:kern w:val="0"/>
          <w:sz w:val="32"/>
          <w:szCs w:val="32"/>
        </w:rPr>
      </w:pPr>
      <w:r>
        <w:rPr>
          <w:rFonts w:ascii="Times New Roman" w:eastAsia="楷体" w:hAnsi="Times New Roman" w:cs="Times New Roman"/>
          <w:kern w:val="0"/>
          <w:sz w:val="32"/>
          <w:szCs w:val="32"/>
        </w:rPr>
        <w:t>（四）政府信息公开平台建设情况</w:t>
      </w:r>
    </w:p>
    <w:p w14:paraId="456A24B2" w14:textId="09132066" w:rsidR="004A51AE" w:rsidRDefault="004A51AE" w:rsidP="004A51AE">
      <w:pPr>
        <w:widowControl/>
        <w:spacing w:line="600" w:lineRule="exact"/>
        <w:ind w:firstLineChars="200" w:firstLine="640"/>
        <w:rPr>
          <w:rFonts w:ascii="Times New Roman" w:eastAsia="仿宋" w:hAnsi="Times New Roman" w:cs="Times New Roman"/>
          <w:kern w:val="0"/>
          <w:sz w:val="32"/>
          <w:szCs w:val="32"/>
        </w:rPr>
      </w:pPr>
      <w:r w:rsidRPr="004A51AE">
        <w:rPr>
          <w:rFonts w:ascii="Times New Roman" w:eastAsia="仿宋" w:hAnsi="Times New Roman" w:cs="Times New Roman" w:hint="eastAsia"/>
          <w:kern w:val="0"/>
          <w:sz w:val="32"/>
          <w:szCs w:val="32"/>
        </w:rPr>
        <w:t>202</w:t>
      </w:r>
      <w:r w:rsidR="00774094">
        <w:rPr>
          <w:rFonts w:ascii="Times New Roman" w:eastAsia="仿宋" w:hAnsi="Times New Roman" w:cs="Times New Roman" w:hint="eastAsia"/>
          <w:kern w:val="0"/>
          <w:sz w:val="32"/>
          <w:szCs w:val="32"/>
        </w:rPr>
        <w:t>4</w:t>
      </w:r>
      <w:r w:rsidRPr="004A51AE">
        <w:rPr>
          <w:rFonts w:ascii="Times New Roman" w:eastAsia="仿宋" w:hAnsi="Times New Roman" w:cs="Times New Roman" w:hint="eastAsia"/>
          <w:kern w:val="0"/>
          <w:sz w:val="32"/>
          <w:szCs w:val="32"/>
        </w:rPr>
        <w:t>年全年主动公开信息</w:t>
      </w:r>
      <w:r w:rsidR="00774094">
        <w:rPr>
          <w:rFonts w:ascii="Times New Roman" w:eastAsia="仿宋" w:hAnsi="Times New Roman" w:cs="Times New Roman" w:hint="eastAsia"/>
          <w:kern w:val="0"/>
          <w:sz w:val="32"/>
          <w:szCs w:val="32"/>
        </w:rPr>
        <w:t>32</w:t>
      </w:r>
      <w:r w:rsidRPr="004A51AE">
        <w:rPr>
          <w:rFonts w:ascii="Times New Roman" w:eastAsia="仿宋" w:hAnsi="Times New Roman" w:cs="Times New Roman" w:hint="eastAsia"/>
          <w:kern w:val="0"/>
          <w:sz w:val="32"/>
          <w:szCs w:val="32"/>
        </w:rPr>
        <w:t>条，根据政务公开新标准、新要求，及时更新本机关主动公开标准目录，及时上传、修改相关内容，确保群众能够获取并查阅到精准信息。</w:t>
      </w:r>
    </w:p>
    <w:p w14:paraId="140E8B72" w14:textId="77777777" w:rsidR="004552BB" w:rsidRDefault="004A51AE" w:rsidP="004A51AE">
      <w:pPr>
        <w:widowControl/>
        <w:spacing w:line="600" w:lineRule="exact"/>
        <w:ind w:firstLineChars="200" w:firstLine="640"/>
        <w:rPr>
          <w:rFonts w:ascii="Times New Roman" w:eastAsia="楷体" w:hAnsi="Times New Roman" w:cs="Times New Roman"/>
          <w:kern w:val="0"/>
          <w:sz w:val="32"/>
          <w:szCs w:val="32"/>
        </w:rPr>
      </w:pPr>
      <w:r>
        <w:rPr>
          <w:rFonts w:ascii="Times New Roman" w:eastAsia="楷体" w:hAnsi="Times New Roman" w:cs="Times New Roman"/>
          <w:kern w:val="0"/>
          <w:sz w:val="32"/>
          <w:szCs w:val="32"/>
        </w:rPr>
        <w:t>（五）监督保障情况</w:t>
      </w:r>
    </w:p>
    <w:p w14:paraId="0D085288" w14:textId="0C3F5B18" w:rsidR="004552BB" w:rsidRDefault="00A13176" w:rsidP="002809F5">
      <w:pPr>
        <w:widowControl/>
        <w:spacing w:line="480" w:lineRule="atLeast"/>
        <w:ind w:firstLineChars="200" w:firstLine="640"/>
        <w:jc w:val="left"/>
        <w:rPr>
          <w:rFonts w:ascii="Times New Roman" w:eastAsia="宋体" w:hAnsi="Times New Roman" w:cs="Times New Roman"/>
          <w:kern w:val="0"/>
          <w:sz w:val="24"/>
          <w:szCs w:val="24"/>
        </w:rPr>
      </w:pPr>
      <w:r w:rsidRPr="00A13176">
        <w:rPr>
          <w:rFonts w:ascii="Times New Roman" w:eastAsia="仿宋" w:hAnsi="Times New Roman" w:cs="Times New Roman" w:hint="eastAsia"/>
          <w:kern w:val="0"/>
          <w:sz w:val="32"/>
          <w:szCs w:val="32"/>
        </w:rPr>
        <w:t>将政府信息公开工作纳入年度绩效考核内容，明确各股室和下属单位的职责分工，加强对信息公开工作的日常监督和检查。定期组织开展政务公开业务培训，提高工作人员的业务能力和服务水平。</w:t>
      </w:r>
    </w:p>
    <w:p w14:paraId="0FC4DB7F" w14:textId="77777777" w:rsidR="00AB3939" w:rsidRDefault="00AB3939" w:rsidP="00AB3939">
      <w:pPr>
        <w:pStyle w:val="a7"/>
        <w:shd w:val="clear" w:color="auto" w:fill="FFFFFF"/>
        <w:spacing w:before="0" w:beforeAutospacing="0" w:after="0" w:afterAutospacing="0"/>
        <w:jc w:val="both"/>
        <w:rPr>
          <w:rFonts w:ascii="黑体" w:eastAsia="黑体" w:hAnsi="黑体" w:cs="黑体" w:hint="eastAsia"/>
          <w:b/>
          <w:sz w:val="32"/>
          <w:szCs w:val="32"/>
          <w:shd w:val="clear" w:color="auto" w:fill="FFFFFF"/>
        </w:rPr>
      </w:pPr>
    </w:p>
    <w:p w14:paraId="70930F5C" w14:textId="7EF17EF4" w:rsidR="004552BB" w:rsidRDefault="004A51AE" w:rsidP="00AB3939">
      <w:pPr>
        <w:widowControl/>
        <w:spacing w:line="600" w:lineRule="exact"/>
        <w:ind w:firstLineChars="200" w:firstLine="640"/>
        <w:jc w:val="left"/>
        <w:rPr>
          <w:rFonts w:ascii="黑体" w:eastAsia="黑体" w:hAnsi="黑体" w:cs="Times New Roman" w:hint="eastAsia"/>
          <w:kern w:val="0"/>
          <w:sz w:val="32"/>
          <w:szCs w:val="32"/>
        </w:rPr>
      </w:pPr>
      <w:r w:rsidRPr="00AB3939">
        <w:rPr>
          <w:rFonts w:ascii="黑体" w:eastAsia="黑体" w:hAnsi="黑体" w:cs="Times New Roman"/>
          <w:kern w:val="0"/>
          <w:sz w:val="32"/>
          <w:szCs w:val="32"/>
        </w:rPr>
        <w:t>二、主动公开政府信息情况</w:t>
      </w:r>
    </w:p>
    <w:p w14:paraId="2B8AFF52" w14:textId="77777777" w:rsidR="00AB3939" w:rsidRPr="00AB3939" w:rsidRDefault="00AB3939" w:rsidP="00AB3939">
      <w:pPr>
        <w:pStyle w:val="a7"/>
        <w:shd w:val="clear" w:color="auto" w:fill="FFFFFF"/>
        <w:spacing w:before="0" w:beforeAutospacing="0" w:after="0" w:afterAutospacing="0"/>
        <w:ind w:firstLine="420"/>
        <w:jc w:val="both"/>
        <w:rPr>
          <w:rFonts w:ascii="黑体" w:eastAsia="黑体" w:hAnsi="黑体" w:cs="Times New Roman" w:hint="eastAsia"/>
        </w:rPr>
      </w:pPr>
    </w:p>
    <w:tbl>
      <w:tblPr>
        <w:tblW w:w="5177" w:type="pct"/>
        <w:tblInd w:w="118" w:type="dxa"/>
        <w:tblLook w:val="04A0" w:firstRow="1" w:lastRow="0" w:firstColumn="1" w:lastColumn="0" w:noHBand="0" w:noVBand="1"/>
      </w:tblPr>
      <w:tblGrid>
        <w:gridCol w:w="2206"/>
        <w:gridCol w:w="2206"/>
        <w:gridCol w:w="2206"/>
        <w:gridCol w:w="2206"/>
      </w:tblGrid>
      <w:tr w:rsidR="00A13176" w:rsidRPr="00CB33C0" w14:paraId="04A28DE7" w14:textId="77777777" w:rsidTr="00A13176">
        <w:trPr>
          <w:trHeight w:val="567"/>
        </w:trPr>
        <w:tc>
          <w:tcPr>
            <w:tcW w:w="5000" w:type="pct"/>
            <w:gridSpan w:val="4"/>
            <w:tcBorders>
              <w:top w:val="single" w:sz="8" w:space="0" w:color="auto"/>
              <w:left w:val="single" w:sz="8" w:space="0" w:color="auto"/>
              <w:bottom w:val="single" w:sz="8" w:space="0" w:color="auto"/>
              <w:right w:val="single" w:sz="8" w:space="0" w:color="000000"/>
            </w:tcBorders>
            <w:shd w:val="clear" w:color="000000" w:fill="C6D9F1"/>
            <w:vAlign w:val="center"/>
            <w:hideMark/>
          </w:tcPr>
          <w:p w14:paraId="58CB26F6" w14:textId="77777777" w:rsidR="00A13176" w:rsidRPr="00CB33C0" w:rsidRDefault="00A13176" w:rsidP="003172D1">
            <w:pPr>
              <w:widowControl/>
              <w:jc w:val="center"/>
              <w:rPr>
                <w:rFonts w:ascii="黑体" w:eastAsia="黑体" w:hAnsi="黑体" w:cs="宋体" w:hint="eastAsia"/>
                <w:color w:val="000000"/>
                <w:kern w:val="0"/>
                <w:szCs w:val="21"/>
              </w:rPr>
            </w:pPr>
            <w:r w:rsidRPr="00CB33C0">
              <w:rPr>
                <w:rFonts w:ascii="黑体" w:eastAsia="黑体" w:hAnsi="黑体" w:cs="宋体" w:hint="eastAsia"/>
                <w:color w:val="000000"/>
                <w:kern w:val="0"/>
                <w:szCs w:val="21"/>
              </w:rPr>
              <w:t>第二十条第（一）项</w:t>
            </w:r>
          </w:p>
        </w:tc>
      </w:tr>
      <w:tr w:rsidR="00A13176" w:rsidRPr="00CB33C0" w14:paraId="3D46EE1C" w14:textId="77777777" w:rsidTr="00A13176">
        <w:trPr>
          <w:trHeight w:val="567"/>
        </w:trPr>
        <w:tc>
          <w:tcPr>
            <w:tcW w:w="1250" w:type="pct"/>
            <w:tcBorders>
              <w:top w:val="nil"/>
              <w:left w:val="single" w:sz="8" w:space="0" w:color="auto"/>
              <w:bottom w:val="single" w:sz="8" w:space="0" w:color="auto"/>
              <w:right w:val="single" w:sz="8" w:space="0" w:color="auto"/>
            </w:tcBorders>
            <w:shd w:val="clear" w:color="auto" w:fill="auto"/>
            <w:vAlign w:val="center"/>
            <w:hideMark/>
          </w:tcPr>
          <w:p w14:paraId="6B2A84EC" w14:textId="77777777" w:rsidR="00A13176" w:rsidRPr="00CB33C0" w:rsidRDefault="00A13176" w:rsidP="003172D1">
            <w:pPr>
              <w:widowControl/>
              <w:jc w:val="center"/>
              <w:rPr>
                <w:rFonts w:ascii="仿宋_GB2312" w:eastAsia="仿宋_GB2312" w:hAnsi="宋体" w:cs="宋体" w:hint="eastAsia"/>
                <w:color w:val="000000"/>
                <w:kern w:val="0"/>
                <w:szCs w:val="21"/>
              </w:rPr>
            </w:pPr>
            <w:r w:rsidRPr="00CB33C0">
              <w:rPr>
                <w:rFonts w:ascii="仿宋_GB2312" w:eastAsia="仿宋_GB2312" w:hAnsi="宋体" w:cs="宋体" w:hint="eastAsia"/>
                <w:color w:val="000000"/>
                <w:kern w:val="0"/>
                <w:szCs w:val="21"/>
              </w:rPr>
              <w:t>信息内容</w:t>
            </w:r>
          </w:p>
        </w:tc>
        <w:tc>
          <w:tcPr>
            <w:tcW w:w="1250" w:type="pct"/>
            <w:tcBorders>
              <w:top w:val="nil"/>
              <w:left w:val="nil"/>
              <w:bottom w:val="single" w:sz="8" w:space="0" w:color="auto"/>
              <w:right w:val="single" w:sz="8" w:space="0" w:color="auto"/>
            </w:tcBorders>
            <w:shd w:val="clear" w:color="auto" w:fill="auto"/>
            <w:vAlign w:val="center"/>
            <w:hideMark/>
          </w:tcPr>
          <w:p w14:paraId="593A3FCE" w14:textId="77777777" w:rsidR="00A13176" w:rsidRPr="00CB33C0" w:rsidRDefault="00A13176" w:rsidP="003172D1">
            <w:pPr>
              <w:widowControl/>
              <w:jc w:val="center"/>
              <w:rPr>
                <w:rFonts w:ascii="仿宋_GB2312" w:eastAsia="仿宋_GB2312" w:hAnsi="宋体" w:cs="宋体" w:hint="eastAsia"/>
                <w:color w:val="000000"/>
                <w:kern w:val="0"/>
                <w:szCs w:val="21"/>
              </w:rPr>
            </w:pPr>
            <w:r w:rsidRPr="00CB33C0">
              <w:rPr>
                <w:rFonts w:ascii="仿宋_GB2312" w:eastAsia="仿宋_GB2312" w:hAnsi="宋体" w:cs="宋体" w:hint="eastAsia"/>
                <w:color w:val="000000"/>
                <w:kern w:val="0"/>
                <w:szCs w:val="21"/>
              </w:rPr>
              <w:t>本年制发件数</w:t>
            </w:r>
          </w:p>
        </w:tc>
        <w:tc>
          <w:tcPr>
            <w:tcW w:w="1250" w:type="pct"/>
            <w:tcBorders>
              <w:top w:val="nil"/>
              <w:left w:val="nil"/>
              <w:bottom w:val="single" w:sz="8" w:space="0" w:color="auto"/>
              <w:right w:val="single" w:sz="8" w:space="0" w:color="auto"/>
            </w:tcBorders>
            <w:shd w:val="clear" w:color="auto" w:fill="auto"/>
            <w:vAlign w:val="center"/>
            <w:hideMark/>
          </w:tcPr>
          <w:p w14:paraId="2AAE953C" w14:textId="77777777" w:rsidR="00A13176" w:rsidRPr="00CB33C0" w:rsidRDefault="00A13176" w:rsidP="003172D1">
            <w:pPr>
              <w:widowControl/>
              <w:jc w:val="center"/>
              <w:rPr>
                <w:rFonts w:ascii="仿宋_GB2312" w:eastAsia="仿宋_GB2312" w:hAnsi="宋体" w:cs="宋体" w:hint="eastAsia"/>
                <w:color w:val="000000"/>
                <w:kern w:val="0"/>
                <w:szCs w:val="21"/>
              </w:rPr>
            </w:pPr>
            <w:r w:rsidRPr="00CB33C0">
              <w:rPr>
                <w:rFonts w:ascii="仿宋_GB2312" w:eastAsia="仿宋_GB2312" w:hAnsi="宋体" w:cs="宋体" w:hint="eastAsia"/>
                <w:color w:val="000000"/>
                <w:kern w:val="0"/>
                <w:szCs w:val="21"/>
              </w:rPr>
              <w:t>本年废止件数</w:t>
            </w:r>
          </w:p>
        </w:tc>
        <w:tc>
          <w:tcPr>
            <w:tcW w:w="1250" w:type="pct"/>
            <w:tcBorders>
              <w:top w:val="nil"/>
              <w:left w:val="nil"/>
              <w:bottom w:val="single" w:sz="8" w:space="0" w:color="auto"/>
              <w:right w:val="single" w:sz="8" w:space="0" w:color="auto"/>
            </w:tcBorders>
            <w:shd w:val="clear" w:color="auto" w:fill="auto"/>
            <w:vAlign w:val="center"/>
            <w:hideMark/>
          </w:tcPr>
          <w:p w14:paraId="069FD8A5" w14:textId="77777777" w:rsidR="00A13176" w:rsidRPr="00CB33C0" w:rsidRDefault="00A13176" w:rsidP="003172D1">
            <w:pPr>
              <w:widowControl/>
              <w:jc w:val="center"/>
              <w:rPr>
                <w:rFonts w:ascii="仿宋_GB2312" w:eastAsia="仿宋_GB2312" w:hAnsi="宋体" w:cs="宋体" w:hint="eastAsia"/>
                <w:color w:val="000000"/>
                <w:kern w:val="0"/>
                <w:szCs w:val="21"/>
              </w:rPr>
            </w:pPr>
            <w:r w:rsidRPr="00CB33C0">
              <w:rPr>
                <w:rFonts w:ascii="仿宋_GB2312" w:eastAsia="仿宋_GB2312" w:hAnsi="宋体" w:cs="宋体" w:hint="eastAsia"/>
                <w:color w:val="000000"/>
                <w:kern w:val="0"/>
                <w:szCs w:val="21"/>
              </w:rPr>
              <w:t>现行有效件数</w:t>
            </w:r>
          </w:p>
        </w:tc>
      </w:tr>
      <w:tr w:rsidR="00A13176" w:rsidRPr="00CB33C0" w14:paraId="10893E37" w14:textId="77777777" w:rsidTr="00A13176">
        <w:trPr>
          <w:trHeight w:val="567"/>
        </w:trPr>
        <w:tc>
          <w:tcPr>
            <w:tcW w:w="1250" w:type="pct"/>
            <w:tcBorders>
              <w:top w:val="nil"/>
              <w:left w:val="single" w:sz="8" w:space="0" w:color="auto"/>
              <w:bottom w:val="single" w:sz="8" w:space="0" w:color="auto"/>
              <w:right w:val="single" w:sz="8" w:space="0" w:color="auto"/>
            </w:tcBorders>
            <w:shd w:val="clear" w:color="auto" w:fill="auto"/>
            <w:vAlign w:val="center"/>
            <w:hideMark/>
          </w:tcPr>
          <w:p w14:paraId="65297C8A" w14:textId="77777777" w:rsidR="00A13176" w:rsidRPr="00CB33C0" w:rsidRDefault="00A13176" w:rsidP="003172D1">
            <w:pPr>
              <w:widowControl/>
              <w:jc w:val="left"/>
              <w:rPr>
                <w:rFonts w:ascii="仿宋_GB2312" w:eastAsia="仿宋_GB2312" w:hAnsi="宋体" w:cs="宋体" w:hint="eastAsia"/>
                <w:color w:val="000000"/>
                <w:kern w:val="0"/>
                <w:szCs w:val="21"/>
              </w:rPr>
            </w:pPr>
            <w:r w:rsidRPr="00CB33C0">
              <w:rPr>
                <w:rFonts w:ascii="仿宋_GB2312" w:eastAsia="仿宋_GB2312" w:hAnsi="宋体" w:cs="宋体" w:hint="eastAsia"/>
                <w:color w:val="000000"/>
                <w:kern w:val="0"/>
                <w:szCs w:val="21"/>
              </w:rPr>
              <w:t>规章</w:t>
            </w:r>
          </w:p>
        </w:tc>
        <w:tc>
          <w:tcPr>
            <w:tcW w:w="1250" w:type="pct"/>
            <w:tcBorders>
              <w:top w:val="nil"/>
              <w:left w:val="nil"/>
              <w:bottom w:val="single" w:sz="8" w:space="0" w:color="auto"/>
              <w:right w:val="single" w:sz="8" w:space="0" w:color="auto"/>
            </w:tcBorders>
            <w:shd w:val="clear" w:color="auto" w:fill="auto"/>
            <w:vAlign w:val="center"/>
            <w:hideMark/>
          </w:tcPr>
          <w:p w14:paraId="039BA835" w14:textId="36E423F1" w:rsidR="00A13176" w:rsidRPr="00CB33C0" w:rsidRDefault="00A13176" w:rsidP="003172D1">
            <w:pPr>
              <w:widowControl/>
              <w:jc w:val="left"/>
              <w:rPr>
                <w:rFonts w:ascii="仿宋_GB2312" w:eastAsia="仿宋_GB2312" w:hAnsi="宋体" w:cs="宋体" w:hint="eastAsia"/>
                <w:color w:val="000000"/>
                <w:kern w:val="0"/>
                <w:szCs w:val="21"/>
              </w:rPr>
            </w:pPr>
            <w:r w:rsidRPr="00CB33C0">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0</w:t>
            </w:r>
          </w:p>
        </w:tc>
        <w:tc>
          <w:tcPr>
            <w:tcW w:w="1250" w:type="pct"/>
            <w:tcBorders>
              <w:top w:val="nil"/>
              <w:left w:val="nil"/>
              <w:bottom w:val="single" w:sz="8" w:space="0" w:color="auto"/>
              <w:right w:val="single" w:sz="8" w:space="0" w:color="auto"/>
            </w:tcBorders>
            <w:shd w:val="clear" w:color="auto" w:fill="auto"/>
            <w:vAlign w:val="center"/>
            <w:hideMark/>
          </w:tcPr>
          <w:p w14:paraId="0590A637" w14:textId="6943AE8A" w:rsidR="00A13176" w:rsidRPr="00CB33C0" w:rsidRDefault="00A13176" w:rsidP="003172D1">
            <w:pPr>
              <w:widowControl/>
              <w:jc w:val="left"/>
              <w:rPr>
                <w:rFonts w:ascii="仿宋_GB2312" w:eastAsia="仿宋_GB2312" w:hAnsi="宋体" w:cs="宋体" w:hint="eastAsia"/>
                <w:color w:val="000000"/>
                <w:kern w:val="0"/>
                <w:szCs w:val="21"/>
              </w:rPr>
            </w:pPr>
            <w:r w:rsidRPr="00CB33C0">
              <w:rPr>
                <w:rFonts w:ascii="仿宋_GB2312" w:eastAsia="仿宋_GB2312" w:hAnsi="宋体" w:cs="宋体" w:hint="eastAsia"/>
                <w:color w:val="000000"/>
                <w:kern w:val="0"/>
                <w:szCs w:val="21"/>
              </w:rPr>
              <w:t> </w:t>
            </w:r>
            <w:r w:rsidRPr="00CB33C0">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0</w:t>
            </w:r>
          </w:p>
        </w:tc>
        <w:tc>
          <w:tcPr>
            <w:tcW w:w="1250" w:type="pct"/>
            <w:tcBorders>
              <w:top w:val="nil"/>
              <w:left w:val="nil"/>
              <w:bottom w:val="single" w:sz="8" w:space="0" w:color="auto"/>
              <w:right w:val="single" w:sz="8" w:space="0" w:color="auto"/>
            </w:tcBorders>
            <w:shd w:val="clear" w:color="auto" w:fill="auto"/>
            <w:vAlign w:val="center"/>
            <w:hideMark/>
          </w:tcPr>
          <w:p w14:paraId="19453EDC" w14:textId="648BC3BD" w:rsidR="00A13176" w:rsidRPr="00CB33C0" w:rsidRDefault="00A13176" w:rsidP="003172D1">
            <w:pPr>
              <w:widowControl/>
              <w:jc w:val="left"/>
              <w:rPr>
                <w:rFonts w:ascii="仿宋_GB2312" w:eastAsia="仿宋_GB2312" w:hAnsi="Calibri" w:cs="Calibri"/>
                <w:color w:val="000000"/>
                <w:kern w:val="0"/>
                <w:szCs w:val="21"/>
              </w:rPr>
            </w:pPr>
            <w:r w:rsidRPr="00CB33C0">
              <w:rPr>
                <w:rFonts w:ascii="仿宋_GB2312" w:eastAsia="仿宋_GB2312" w:hAnsi="Calibri" w:cs="Calibri" w:hint="eastAsia"/>
                <w:color w:val="000000"/>
                <w:kern w:val="0"/>
                <w:szCs w:val="21"/>
              </w:rPr>
              <w:t xml:space="preserve">　</w:t>
            </w:r>
            <w:r>
              <w:rPr>
                <w:rFonts w:ascii="仿宋_GB2312" w:eastAsia="仿宋_GB2312" w:hAnsi="Calibri" w:cs="Calibri" w:hint="eastAsia"/>
                <w:color w:val="000000"/>
                <w:kern w:val="0"/>
                <w:szCs w:val="21"/>
              </w:rPr>
              <w:t>0</w:t>
            </w:r>
          </w:p>
        </w:tc>
      </w:tr>
      <w:tr w:rsidR="00A13176" w:rsidRPr="00CB33C0" w14:paraId="42484970" w14:textId="77777777" w:rsidTr="00A13176">
        <w:trPr>
          <w:trHeight w:val="567"/>
        </w:trPr>
        <w:tc>
          <w:tcPr>
            <w:tcW w:w="1250" w:type="pct"/>
            <w:tcBorders>
              <w:top w:val="nil"/>
              <w:left w:val="single" w:sz="8" w:space="0" w:color="auto"/>
              <w:bottom w:val="single" w:sz="8" w:space="0" w:color="auto"/>
              <w:right w:val="single" w:sz="8" w:space="0" w:color="auto"/>
            </w:tcBorders>
            <w:shd w:val="clear" w:color="auto" w:fill="auto"/>
            <w:vAlign w:val="center"/>
            <w:hideMark/>
          </w:tcPr>
          <w:p w14:paraId="7C24719C" w14:textId="77777777" w:rsidR="00A13176" w:rsidRPr="00CB33C0" w:rsidRDefault="00A13176" w:rsidP="003172D1">
            <w:pPr>
              <w:widowControl/>
              <w:jc w:val="left"/>
              <w:rPr>
                <w:rFonts w:ascii="仿宋_GB2312" w:eastAsia="仿宋_GB2312" w:hAnsi="宋体" w:cs="宋体" w:hint="eastAsia"/>
                <w:color w:val="000000"/>
                <w:kern w:val="0"/>
                <w:szCs w:val="21"/>
              </w:rPr>
            </w:pPr>
            <w:r w:rsidRPr="00CB33C0">
              <w:rPr>
                <w:rFonts w:ascii="仿宋_GB2312" w:eastAsia="仿宋_GB2312" w:hAnsi="宋体" w:cs="宋体" w:hint="eastAsia"/>
                <w:color w:val="000000"/>
                <w:kern w:val="0"/>
                <w:szCs w:val="21"/>
              </w:rPr>
              <w:t>行政规范性文件</w:t>
            </w:r>
          </w:p>
        </w:tc>
        <w:tc>
          <w:tcPr>
            <w:tcW w:w="1250" w:type="pct"/>
            <w:tcBorders>
              <w:top w:val="nil"/>
              <w:left w:val="nil"/>
              <w:bottom w:val="single" w:sz="8" w:space="0" w:color="auto"/>
              <w:right w:val="single" w:sz="8" w:space="0" w:color="auto"/>
            </w:tcBorders>
            <w:shd w:val="clear" w:color="auto" w:fill="auto"/>
            <w:vAlign w:val="center"/>
            <w:hideMark/>
          </w:tcPr>
          <w:p w14:paraId="1D275F44" w14:textId="60E1212B" w:rsidR="00A13176" w:rsidRPr="00CB33C0" w:rsidRDefault="00A13176" w:rsidP="003172D1">
            <w:pPr>
              <w:widowControl/>
              <w:jc w:val="left"/>
              <w:rPr>
                <w:rFonts w:ascii="仿宋_GB2312" w:eastAsia="仿宋_GB2312" w:hAnsi="宋体" w:cs="宋体" w:hint="eastAsia"/>
                <w:color w:val="000000"/>
                <w:kern w:val="0"/>
                <w:szCs w:val="21"/>
              </w:rPr>
            </w:pPr>
            <w:r w:rsidRPr="00CB33C0">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0</w:t>
            </w:r>
          </w:p>
        </w:tc>
        <w:tc>
          <w:tcPr>
            <w:tcW w:w="1250" w:type="pct"/>
            <w:tcBorders>
              <w:top w:val="nil"/>
              <w:left w:val="nil"/>
              <w:bottom w:val="single" w:sz="8" w:space="0" w:color="auto"/>
              <w:right w:val="single" w:sz="8" w:space="0" w:color="auto"/>
            </w:tcBorders>
            <w:shd w:val="clear" w:color="auto" w:fill="auto"/>
            <w:vAlign w:val="center"/>
            <w:hideMark/>
          </w:tcPr>
          <w:p w14:paraId="0A7E7545" w14:textId="37C263F6" w:rsidR="00A13176" w:rsidRPr="00CB33C0" w:rsidRDefault="00A13176" w:rsidP="003172D1">
            <w:pPr>
              <w:widowControl/>
              <w:jc w:val="left"/>
              <w:rPr>
                <w:rFonts w:ascii="仿宋_GB2312" w:eastAsia="仿宋_GB2312" w:hAnsi="宋体" w:cs="宋体" w:hint="eastAsia"/>
                <w:color w:val="000000"/>
                <w:kern w:val="0"/>
                <w:szCs w:val="21"/>
              </w:rPr>
            </w:pPr>
            <w:r w:rsidRPr="00CB33C0">
              <w:rPr>
                <w:rFonts w:ascii="仿宋_GB2312" w:eastAsia="仿宋_GB2312" w:hAnsi="宋体" w:cs="宋体" w:hint="eastAsia"/>
                <w:color w:val="000000"/>
                <w:kern w:val="0"/>
                <w:szCs w:val="21"/>
              </w:rPr>
              <w:t> </w:t>
            </w:r>
            <w:r w:rsidRPr="00CB33C0">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0</w:t>
            </w:r>
          </w:p>
        </w:tc>
        <w:tc>
          <w:tcPr>
            <w:tcW w:w="1250" w:type="pct"/>
            <w:tcBorders>
              <w:top w:val="nil"/>
              <w:left w:val="nil"/>
              <w:bottom w:val="single" w:sz="8" w:space="0" w:color="auto"/>
              <w:right w:val="single" w:sz="8" w:space="0" w:color="auto"/>
            </w:tcBorders>
            <w:shd w:val="clear" w:color="auto" w:fill="auto"/>
            <w:vAlign w:val="center"/>
            <w:hideMark/>
          </w:tcPr>
          <w:p w14:paraId="30658912" w14:textId="37819914" w:rsidR="00A13176" w:rsidRPr="00CB33C0" w:rsidRDefault="00A13176" w:rsidP="003172D1">
            <w:pPr>
              <w:widowControl/>
              <w:jc w:val="left"/>
              <w:rPr>
                <w:rFonts w:ascii="仿宋_GB2312" w:eastAsia="仿宋_GB2312" w:hAnsi="Calibri" w:cs="Calibri"/>
                <w:color w:val="000000"/>
                <w:kern w:val="0"/>
                <w:szCs w:val="21"/>
              </w:rPr>
            </w:pPr>
            <w:r w:rsidRPr="00CB33C0">
              <w:rPr>
                <w:rFonts w:ascii="仿宋_GB2312" w:eastAsia="仿宋_GB2312" w:hAnsi="Calibri" w:cs="Calibri" w:hint="eastAsia"/>
                <w:color w:val="000000"/>
                <w:kern w:val="0"/>
                <w:szCs w:val="21"/>
              </w:rPr>
              <w:t xml:space="preserve">　</w:t>
            </w:r>
            <w:r>
              <w:rPr>
                <w:rFonts w:ascii="仿宋_GB2312" w:eastAsia="仿宋_GB2312" w:hAnsi="Calibri" w:cs="Calibri" w:hint="eastAsia"/>
                <w:color w:val="000000"/>
                <w:kern w:val="0"/>
                <w:szCs w:val="21"/>
              </w:rPr>
              <w:t>0</w:t>
            </w:r>
          </w:p>
        </w:tc>
      </w:tr>
      <w:tr w:rsidR="00A13176" w:rsidRPr="00CB33C0" w14:paraId="37E836A0" w14:textId="77777777" w:rsidTr="00A13176">
        <w:trPr>
          <w:trHeight w:val="567"/>
        </w:trPr>
        <w:tc>
          <w:tcPr>
            <w:tcW w:w="5000" w:type="pct"/>
            <w:gridSpan w:val="4"/>
            <w:tcBorders>
              <w:top w:val="single" w:sz="8" w:space="0" w:color="auto"/>
              <w:left w:val="single" w:sz="8" w:space="0" w:color="auto"/>
              <w:bottom w:val="single" w:sz="8" w:space="0" w:color="auto"/>
              <w:right w:val="single" w:sz="8" w:space="0" w:color="000000"/>
            </w:tcBorders>
            <w:shd w:val="clear" w:color="000000" w:fill="C6D9F1"/>
            <w:vAlign w:val="center"/>
            <w:hideMark/>
          </w:tcPr>
          <w:p w14:paraId="6A36159E" w14:textId="77777777" w:rsidR="00A13176" w:rsidRPr="00CB33C0" w:rsidRDefault="00A13176" w:rsidP="003172D1">
            <w:pPr>
              <w:widowControl/>
              <w:jc w:val="center"/>
              <w:rPr>
                <w:rFonts w:ascii="黑体" w:eastAsia="黑体" w:hAnsi="黑体" w:cs="宋体" w:hint="eastAsia"/>
                <w:color w:val="000000"/>
                <w:kern w:val="0"/>
                <w:szCs w:val="21"/>
              </w:rPr>
            </w:pPr>
            <w:r w:rsidRPr="00CB33C0">
              <w:rPr>
                <w:rFonts w:ascii="黑体" w:eastAsia="黑体" w:hAnsi="黑体" w:cs="宋体" w:hint="eastAsia"/>
                <w:color w:val="000000"/>
                <w:kern w:val="0"/>
                <w:szCs w:val="21"/>
              </w:rPr>
              <w:lastRenderedPageBreak/>
              <w:t>第二十条第（五）项</w:t>
            </w:r>
          </w:p>
        </w:tc>
      </w:tr>
      <w:tr w:rsidR="00A13176" w:rsidRPr="00CB33C0" w14:paraId="4CA8D3B9" w14:textId="77777777" w:rsidTr="00A13176">
        <w:trPr>
          <w:trHeight w:val="567"/>
        </w:trPr>
        <w:tc>
          <w:tcPr>
            <w:tcW w:w="1250" w:type="pct"/>
            <w:tcBorders>
              <w:top w:val="nil"/>
              <w:left w:val="single" w:sz="8" w:space="0" w:color="auto"/>
              <w:bottom w:val="single" w:sz="8" w:space="0" w:color="auto"/>
              <w:right w:val="single" w:sz="8" w:space="0" w:color="auto"/>
            </w:tcBorders>
            <w:shd w:val="clear" w:color="auto" w:fill="auto"/>
            <w:vAlign w:val="center"/>
            <w:hideMark/>
          </w:tcPr>
          <w:p w14:paraId="62846500" w14:textId="77777777" w:rsidR="00A13176" w:rsidRPr="00CB33C0" w:rsidRDefault="00A13176" w:rsidP="003172D1">
            <w:pPr>
              <w:widowControl/>
              <w:jc w:val="center"/>
              <w:rPr>
                <w:rFonts w:ascii="仿宋_GB2312" w:eastAsia="仿宋_GB2312" w:hAnsi="宋体" w:cs="宋体" w:hint="eastAsia"/>
                <w:color w:val="000000"/>
                <w:kern w:val="0"/>
                <w:szCs w:val="21"/>
              </w:rPr>
            </w:pPr>
            <w:r w:rsidRPr="00CB33C0">
              <w:rPr>
                <w:rFonts w:ascii="仿宋_GB2312" w:eastAsia="仿宋_GB2312" w:hAnsi="宋体" w:cs="宋体" w:hint="eastAsia"/>
                <w:color w:val="000000"/>
                <w:kern w:val="0"/>
                <w:szCs w:val="21"/>
              </w:rPr>
              <w:t>信息内容</w:t>
            </w:r>
          </w:p>
        </w:tc>
        <w:tc>
          <w:tcPr>
            <w:tcW w:w="3750" w:type="pct"/>
            <w:gridSpan w:val="3"/>
            <w:tcBorders>
              <w:top w:val="single" w:sz="8" w:space="0" w:color="auto"/>
              <w:left w:val="nil"/>
              <w:bottom w:val="single" w:sz="8" w:space="0" w:color="auto"/>
              <w:right w:val="single" w:sz="8" w:space="0" w:color="000000"/>
            </w:tcBorders>
            <w:shd w:val="clear" w:color="auto" w:fill="auto"/>
            <w:vAlign w:val="center"/>
            <w:hideMark/>
          </w:tcPr>
          <w:p w14:paraId="0C2398C7" w14:textId="77777777" w:rsidR="00A13176" w:rsidRPr="00CB33C0" w:rsidRDefault="00A13176" w:rsidP="003172D1">
            <w:pPr>
              <w:widowControl/>
              <w:jc w:val="center"/>
              <w:rPr>
                <w:rFonts w:ascii="仿宋_GB2312" w:eastAsia="仿宋_GB2312" w:hAnsi="宋体" w:cs="宋体" w:hint="eastAsia"/>
                <w:color w:val="000000"/>
                <w:kern w:val="0"/>
                <w:szCs w:val="21"/>
              </w:rPr>
            </w:pPr>
            <w:r w:rsidRPr="00CB33C0">
              <w:rPr>
                <w:rFonts w:ascii="仿宋_GB2312" w:eastAsia="仿宋_GB2312" w:hAnsi="宋体" w:cs="宋体" w:hint="eastAsia"/>
                <w:color w:val="000000"/>
                <w:kern w:val="0"/>
                <w:szCs w:val="21"/>
              </w:rPr>
              <w:t>本年处理决定数量</w:t>
            </w:r>
          </w:p>
        </w:tc>
      </w:tr>
      <w:tr w:rsidR="00A13176" w:rsidRPr="00CB33C0" w14:paraId="1571A3DC" w14:textId="77777777" w:rsidTr="00A13176">
        <w:trPr>
          <w:trHeight w:val="567"/>
        </w:trPr>
        <w:tc>
          <w:tcPr>
            <w:tcW w:w="1250" w:type="pct"/>
            <w:tcBorders>
              <w:top w:val="nil"/>
              <w:left w:val="single" w:sz="8" w:space="0" w:color="auto"/>
              <w:bottom w:val="single" w:sz="8" w:space="0" w:color="auto"/>
              <w:right w:val="single" w:sz="8" w:space="0" w:color="auto"/>
            </w:tcBorders>
            <w:shd w:val="clear" w:color="auto" w:fill="auto"/>
            <w:vAlign w:val="center"/>
            <w:hideMark/>
          </w:tcPr>
          <w:p w14:paraId="03CF3A5A" w14:textId="77777777" w:rsidR="00A13176" w:rsidRPr="00CB33C0" w:rsidRDefault="00A13176" w:rsidP="003172D1">
            <w:pPr>
              <w:widowControl/>
              <w:jc w:val="left"/>
              <w:rPr>
                <w:rFonts w:ascii="仿宋_GB2312" w:eastAsia="仿宋_GB2312" w:hAnsi="宋体" w:cs="宋体" w:hint="eastAsia"/>
                <w:color w:val="000000"/>
                <w:kern w:val="0"/>
                <w:szCs w:val="21"/>
              </w:rPr>
            </w:pPr>
            <w:r w:rsidRPr="00CB33C0">
              <w:rPr>
                <w:rFonts w:ascii="仿宋_GB2312" w:eastAsia="仿宋_GB2312" w:hAnsi="宋体" w:cs="宋体" w:hint="eastAsia"/>
                <w:color w:val="000000"/>
                <w:kern w:val="0"/>
                <w:szCs w:val="21"/>
              </w:rPr>
              <w:t>行政许可</w:t>
            </w:r>
          </w:p>
        </w:tc>
        <w:tc>
          <w:tcPr>
            <w:tcW w:w="3750" w:type="pct"/>
            <w:gridSpan w:val="3"/>
            <w:tcBorders>
              <w:top w:val="single" w:sz="8" w:space="0" w:color="auto"/>
              <w:left w:val="nil"/>
              <w:bottom w:val="single" w:sz="8" w:space="0" w:color="auto"/>
              <w:right w:val="single" w:sz="8" w:space="0" w:color="000000"/>
            </w:tcBorders>
            <w:shd w:val="clear" w:color="auto" w:fill="auto"/>
            <w:vAlign w:val="center"/>
            <w:hideMark/>
          </w:tcPr>
          <w:p w14:paraId="3FFE2F84" w14:textId="01DA5D66" w:rsidR="00A13176" w:rsidRPr="00CB33C0" w:rsidRDefault="00A13176" w:rsidP="003172D1">
            <w:pPr>
              <w:widowControl/>
              <w:jc w:val="left"/>
              <w:rPr>
                <w:rFonts w:ascii="仿宋_GB2312" w:eastAsia="仿宋_GB2312" w:hAnsi="Calibri" w:cs="Calibri"/>
                <w:color w:val="000000"/>
                <w:kern w:val="0"/>
                <w:szCs w:val="21"/>
              </w:rPr>
            </w:pPr>
            <w:r w:rsidRPr="00CB33C0">
              <w:rPr>
                <w:rFonts w:ascii="仿宋_GB2312" w:eastAsia="仿宋_GB2312" w:hAnsi="Calibri" w:cs="Calibri" w:hint="eastAsia"/>
                <w:color w:val="000000"/>
                <w:kern w:val="0"/>
                <w:szCs w:val="21"/>
              </w:rPr>
              <w:t xml:space="preserve">　</w:t>
            </w:r>
            <w:r>
              <w:rPr>
                <w:rFonts w:ascii="仿宋_GB2312" w:eastAsia="仿宋_GB2312" w:hAnsi="Calibri" w:cs="Calibri" w:hint="eastAsia"/>
                <w:color w:val="000000"/>
                <w:kern w:val="0"/>
                <w:szCs w:val="21"/>
              </w:rPr>
              <w:t>0</w:t>
            </w:r>
          </w:p>
        </w:tc>
      </w:tr>
      <w:tr w:rsidR="00A13176" w:rsidRPr="00CB33C0" w14:paraId="1EE0E3F9" w14:textId="77777777" w:rsidTr="00A13176">
        <w:trPr>
          <w:trHeight w:val="567"/>
        </w:trPr>
        <w:tc>
          <w:tcPr>
            <w:tcW w:w="5000" w:type="pct"/>
            <w:gridSpan w:val="4"/>
            <w:tcBorders>
              <w:top w:val="single" w:sz="8" w:space="0" w:color="auto"/>
              <w:left w:val="single" w:sz="8" w:space="0" w:color="auto"/>
              <w:bottom w:val="single" w:sz="8" w:space="0" w:color="auto"/>
              <w:right w:val="single" w:sz="8" w:space="0" w:color="000000"/>
            </w:tcBorders>
            <w:shd w:val="clear" w:color="000000" w:fill="C6D9F1"/>
            <w:vAlign w:val="center"/>
            <w:hideMark/>
          </w:tcPr>
          <w:p w14:paraId="43A7FEA5" w14:textId="77777777" w:rsidR="00A13176" w:rsidRPr="00CB33C0" w:rsidRDefault="00A13176" w:rsidP="003172D1">
            <w:pPr>
              <w:widowControl/>
              <w:jc w:val="center"/>
              <w:rPr>
                <w:rFonts w:ascii="黑体" w:eastAsia="黑体" w:hAnsi="黑体" w:cs="宋体" w:hint="eastAsia"/>
                <w:color w:val="000000"/>
                <w:kern w:val="0"/>
                <w:szCs w:val="21"/>
              </w:rPr>
            </w:pPr>
            <w:r w:rsidRPr="00CB33C0">
              <w:rPr>
                <w:rFonts w:ascii="黑体" w:eastAsia="黑体" w:hAnsi="黑体" w:cs="宋体" w:hint="eastAsia"/>
                <w:color w:val="000000"/>
                <w:kern w:val="0"/>
                <w:szCs w:val="21"/>
              </w:rPr>
              <w:t>第二十条第（六）项</w:t>
            </w:r>
          </w:p>
        </w:tc>
      </w:tr>
      <w:tr w:rsidR="00A13176" w:rsidRPr="00CB33C0" w14:paraId="3B185815" w14:textId="77777777" w:rsidTr="00A13176">
        <w:trPr>
          <w:trHeight w:val="567"/>
        </w:trPr>
        <w:tc>
          <w:tcPr>
            <w:tcW w:w="1250" w:type="pct"/>
            <w:tcBorders>
              <w:top w:val="nil"/>
              <w:left w:val="single" w:sz="8" w:space="0" w:color="auto"/>
              <w:bottom w:val="single" w:sz="8" w:space="0" w:color="auto"/>
              <w:right w:val="single" w:sz="8" w:space="0" w:color="auto"/>
            </w:tcBorders>
            <w:shd w:val="clear" w:color="auto" w:fill="auto"/>
            <w:vAlign w:val="center"/>
            <w:hideMark/>
          </w:tcPr>
          <w:p w14:paraId="34968DBE" w14:textId="77777777" w:rsidR="00A13176" w:rsidRPr="00CB33C0" w:rsidRDefault="00A13176" w:rsidP="003172D1">
            <w:pPr>
              <w:widowControl/>
              <w:jc w:val="center"/>
              <w:rPr>
                <w:rFonts w:ascii="仿宋_GB2312" w:eastAsia="仿宋_GB2312" w:hAnsi="宋体" w:cs="宋体" w:hint="eastAsia"/>
                <w:color w:val="000000"/>
                <w:kern w:val="0"/>
                <w:szCs w:val="21"/>
              </w:rPr>
            </w:pPr>
            <w:r w:rsidRPr="00CB33C0">
              <w:rPr>
                <w:rFonts w:ascii="仿宋_GB2312" w:eastAsia="仿宋_GB2312" w:hAnsi="宋体" w:cs="宋体" w:hint="eastAsia"/>
                <w:color w:val="000000"/>
                <w:kern w:val="0"/>
                <w:szCs w:val="21"/>
              </w:rPr>
              <w:t>信息内容</w:t>
            </w:r>
          </w:p>
        </w:tc>
        <w:tc>
          <w:tcPr>
            <w:tcW w:w="3750" w:type="pct"/>
            <w:gridSpan w:val="3"/>
            <w:tcBorders>
              <w:top w:val="single" w:sz="8" w:space="0" w:color="auto"/>
              <w:left w:val="nil"/>
              <w:bottom w:val="single" w:sz="8" w:space="0" w:color="auto"/>
              <w:right w:val="single" w:sz="8" w:space="0" w:color="000000"/>
            </w:tcBorders>
            <w:shd w:val="clear" w:color="auto" w:fill="auto"/>
            <w:vAlign w:val="center"/>
            <w:hideMark/>
          </w:tcPr>
          <w:p w14:paraId="0EC8740A" w14:textId="77777777" w:rsidR="00A13176" w:rsidRPr="00CB33C0" w:rsidRDefault="00A13176" w:rsidP="003172D1">
            <w:pPr>
              <w:widowControl/>
              <w:jc w:val="center"/>
              <w:rPr>
                <w:rFonts w:ascii="仿宋_GB2312" w:eastAsia="仿宋_GB2312" w:hAnsi="宋体" w:cs="宋体" w:hint="eastAsia"/>
                <w:color w:val="000000"/>
                <w:kern w:val="0"/>
                <w:szCs w:val="21"/>
              </w:rPr>
            </w:pPr>
            <w:r w:rsidRPr="00CB33C0">
              <w:rPr>
                <w:rFonts w:ascii="仿宋_GB2312" w:eastAsia="仿宋_GB2312" w:hAnsi="宋体" w:cs="宋体" w:hint="eastAsia"/>
                <w:color w:val="000000"/>
                <w:kern w:val="0"/>
                <w:szCs w:val="21"/>
              </w:rPr>
              <w:t>本年处理决定数量</w:t>
            </w:r>
          </w:p>
        </w:tc>
      </w:tr>
      <w:tr w:rsidR="00A13176" w:rsidRPr="00CB33C0" w14:paraId="48A8E1C8" w14:textId="77777777" w:rsidTr="00A13176">
        <w:trPr>
          <w:trHeight w:val="567"/>
        </w:trPr>
        <w:tc>
          <w:tcPr>
            <w:tcW w:w="1250" w:type="pct"/>
            <w:tcBorders>
              <w:top w:val="nil"/>
              <w:left w:val="single" w:sz="8" w:space="0" w:color="auto"/>
              <w:bottom w:val="single" w:sz="8" w:space="0" w:color="auto"/>
              <w:right w:val="single" w:sz="8" w:space="0" w:color="auto"/>
            </w:tcBorders>
            <w:shd w:val="clear" w:color="auto" w:fill="auto"/>
            <w:vAlign w:val="center"/>
            <w:hideMark/>
          </w:tcPr>
          <w:p w14:paraId="2FF7FD2A" w14:textId="77777777" w:rsidR="00A13176" w:rsidRPr="00CB33C0" w:rsidRDefault="00A13176" w:rsidP="003172D1">
            <w:pPr>
              <w:widowControl/>
              <w:jc w:val="left"/>
              <w:rPr>
                <w:rFonts w:ascii="仿宋_GB2312" w:eastAsia="仿宋_GB2312" w:hAnsi="宋体" w:cs="宋体" w:hint="eastAsia"/>
                <w:color w:val="000000"/>
                <w:kern w:val="0"/>
                <w:szCs w:val="21"/>
              </w:rPr>
            </w:pPr>
            <w:r w:rsidRPr="00CB33C0">
              <w:rPr>
                <w:rFonts w:ascii="仿宋_GB2312" w:eastAsia="仿宋_GB2312" w:hAnsi="宋体" w:cs="宋体" w:hint="eastAsia"/>
                <w:color w:val="000000"/>
                <w:kern w:val="0"/>
                <w:szCs w:val="21"/>
              </w:rPr>
              <w:t>行政处罚</w:t>
            </w:r>
          </w:p>
        </w:tc>
        <w:tc>
          <w:tcPr>
            <w:tcW w:w="3750" w:type="pct"/>
            <w:gridSpan w:val="3"/>
            <w:tcBorders>
              <w:top w:val="single" w:sz="8" w:space="0" w:color="auto"/>
              <w:left w:val="nil"/>
              <w:bottom w:val="single" w:sz="8" w:space="0" w:color="auto"/>
              <w:right w:val="single" w:sz="8" w:space="0" w:color="000000"/>
            </w:tcBorders>
            <w:shd w:val="clear" w:color="auto" w:fill="auto"/>
            <w:vAlign w:val="center"/>
            <w:hideMark/>
          </w:tcPr>
          <w:p w14:paraId="57B7FE70" w14:textId="313DD052" w:rsidR="00A13176" w:rsidRPr="00CB33C0" w:rsidRDefault="00A13176" w:rsidP="003172D1">
            <w:pPr>
              <w:widowControl/>
              <w:jc w:val="left"/>
              <w:rPr>
                <w:rFonts w:ascii="仿宋_GB2312" w:eastAsia="仿宋_GB2312" w:hAnsi="宋体" w:cs="宋体" w:hint="eastAsia"/>
                <w:color w:val="000000"/>
                <w:kern w:val="0"/>
                <w:szCs w:val="21"/>
              </w:rPr>
            </w:pPr>
            <w:r w:rsidRPr="00CB33C0">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3</w:t>
            </w:r>
          </w:p>
        </w:tc>
      </w:tr>
      <w:tr w:rsidR="00A13176" w:rsidRPr="00CB33C0" w14:paraId="09940BFE" w14:textId="77777777" w:rsidTr="00A13176">
        <w:trPr>
          <w:trHeight w:val="567"/>
        </w:trPr>
        <w:tc>
          <w:tcPr>
            <w:tcW w:w="1250" w:type="pct"/>
            <w:tcBorders>
              <w:top w:val="nil"/>
              <w:left w:val="single" w:sz="8" w:space="0" w:color="auto"/>
              <w:bottom w:val="single" w:sz="8" w:space="0" w:color="auto"/>
              <w:right w:val="single" w:sz="8" w:space="0" w:color="auto"/>
            </w:tcBorders>
            <w:shd w:val="clear" w:color="auto" w:fill="auto"/>
            <w:vAlign w:val="center"/>
            <w:hideMark/>
          </w:tcPr>
          <w:p w14:paraId="11EAA05B" w14:textId="77777777" w:rsidR="00A13176" w:rsidRPr="00CB33C0" w:rsidRDefault="00A13176" w:rsidP="003172D1">
            <w:pPr>
              <w:widowControl/>
              <w:jc w:val="left"/>
              <w:rPr>
                <w:rFonts w:ascii="仿宋_GB2312" w:eastAsia="仿宋_GB2312" w:hAnsi="宋体" w:cs="宋体" w:hint="eastAsia"/>
                <w:color w:val="000000"/>
                <w:kern w:val="0"/>
                <w:szCs w:val="21"/>
              </w:rPr>
            </w:pPr>
            <w:r w:rsidRPr="00CB33C0">
              <w:rPr>
                <w:rFonts w:ascii="仿宋_GB2312" w:eastAsia="仿宋_GB2312" w:hAnsi="宋体" w:cs="宋体" w:hint="eastAsia"/>
                <w:color w:val="000000"/>
                <w:kern w:val="0"/>
                <w:szCs w:val="21"/>
              </w:rPr>
              <w:t>行政强制</w:t>
            </w:r>
          </w:p>
        </w:tc>
        <w:tc>
          <w:tcPr>
            <w:tcW w:w="3750" w:type="pct"/>
            <w:gridSpan w:val="3"/>
            <w:tcBorders>
              <w:top w:val="single" w:sz="8" w:space="0" w:color="auto"/>
              <w:left w:val="nil"/>
              <w:bottom w:val="single" w:sz="8" w:space="0" w:color="auto"/>
              <w:right w:val="single" w:sz="8" w:space="0" w:color="000000"/>
            </w:tcBorders>
            <w:shd w:val="clear" w:color="auto" w:fill="auto"/>
            <w:vAlign w:val="center"/>
            <w:hideMark/>
          </w:tcPr>
          <w:p w14:paraId="71168FB5" w14:textId="2B6DB176" w:rsidR="00A13176" w:rsidRPr="00CB33C0" w:rsidRDefault="00A13176" w:rsidP="003172D1">
            <w:pPr>
              <w:widowControl/>
              <w:jc w:val="left"/>
              <w:rPr>
                <w:rFonts w:ascii="仿宋_GB2312" w:eastAsia="仿宋_GB2312" w:hAnsi="宋体" w:cs="宋体" w:hint="eastAsia"/>
                <w:color w:val="000000"/>
                <w:kern w:val="0"/>
                <w:szCs w:val="21"/>
              </w:rPr>
            </w:pPr>
            <w:r w:rsidRPr="00CB33C0">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0</w:t>
            </w:r>
          </w:p>
        </w:tc>
      </w:tr>
      <w:tr w:rsidR="00A13176" w:rsidRPr="00CB33C0" w14:paraId="0B529826" w14:textId="77777777" w:rsidTr="00A13176">
        <w:trPr>
          <w:trHeight w:val="567"/>
        </w:trPr>
        <w:tc>
          <w:tcPr>
            <w:tcW w:w="5000" w:type="pct"/>
            <w:gridSpan w:val="4"/>
            <w:tcBorders>
              <w:top w:val="single" w:sz="8" w:space="0" w:color="auto"/>
              <w:left w:val="single" w:sz="8" w:space="0" w:color="auto"/>
              <w:bottom w:val="single" w:sz="8" w:space="0" w:color="auto"/>
              <w:right w:val="single" w:sz="8" w:space="0" w:color="000000"/>
            </w:tcBorders>
            <w:shd w:val="clear" w:color="000000" w:fill="C6D9F1"/>
            <w:vAlign w:val="center"/>
            <w:hideMark/>
          </w:tcPr>
          <w:p w14:paraId="0F9CBEDB" w14:textId="77777777" w:rsidR="00A13176" w:rsidRPr="00CB33C0" w:rsidRDefault="00A13176" w:rsidP="003172D1">
            <w:pPr>
              <w:widowControl/>
              <w:jc w:val="center"/>
              <w:rPr>
                <w:rFonts w:ascii="黑体" w:eastAsia="黑体" w:hAnsi="黑体" w:cs="宋体" w:hint="eastAsia"/>
                <w:color w:val="000000"/>
                <w:kern w:val="0"/>
                <w:szCs w:val="21"/>
              </w:rPr>
            </w:pPr>
            <w:r w:rsidRPr="00CB33C0">
              <w:rPr>
                <w:rFonts w:ascii="黑体" w:eastAsia="黑体" w:hAnsi="黑体" w:cs="宋体" w:hint="eastAsia"/>
                <w:color w:val="000000"/>
                <w:kern w:val="0"/>
                <w:szCs w:val="21"/>
              </w:rPr>
              <w:t>第二十条第（八）项</w:t>
            </w:r>
          </w:p>
        </w:tc>
      </w:tr>
      <w:tr w:rsidR="00A13176" w:rsidRPr="00CB33C0" w14:paraId="50FECE42" w14:textId="77777777" w:rsidTr="00A13176">
        <w:trPr>
          <w:trHeight w:val="567"/>
        </w:trPr>
        <w:tc>
          <w:tcPr>
            <w:tcW w:w="1250" w:type="pct"/>
            <w:tcBorders>
              <w:top w:val="nil"/>
              <w:left w:val="single" w:sz="8" w:space="0" w:color="auto"/>
              <w:bottom w:val="single" w:sz="8" w:space="0" w:color="auto"/>
              <w:right w:val="single" w:sz="8" w:space="0" w:color="auto"/>
            </w:tcBorders>
            <w:shd w:val="clear" w:color="auto" w:fill="auto"/>
            <w:vAlign w:val="center"/>
            <w:hideMark/>
          </w:tcPr>
          <w:p w14:paraId="7AA3B34E" w14:textId="77777777" w:rsidR="00A13176" w:rsidRPr="00CB33C0" w:rsidRDefault="00A13176" w:rsidP="003172D1">
            <w:pPr>
              <w:widowControl/>
              <w:jc w:val="center"/>
              <w:rPr>
                <w:rFonts w:ascii="仿宋_GB2312" w:eastAsia="仿宋_GB2312" w:hAnsi="宋体" w:cs="宋体" w:hint="eastAsia"/>
                <w:color w:val="000000"/>
                <w:kern w:val="0"/>
                <w:szCs w:val="21"/>
              </w:rPr>
            </w:pPr>
            <w:r w:rsidRPr="00CB33C0">
              <w:rPr>
                <w:rFonts w:ascii="仿宋_GB2312" w:eastAsia="仿宋_GB2312" w:hAnsi="宋体" w:cs="宋体" w:hint="eastAsia"/>
                <w:color w:val="000000"/>
                <w:kern w:val="0"/>
                <w:szCs w:val="21"/>
              </w:rPr>
              <w:t>信息内容</w:t>
            </w:r>
          </w:p>
        </w:tc>
        <w:tc>
          <w:tcPr>
            <w:tcW w:w="3750" w:type="pct"/>
            <w:gridSpan w:val="3"/>
            <w:tcBorders>
              <w:top w:val="single" w:sz="8" w:space="0" w:color="auto"/>
              <w:left w:val="nil"/>
              <w:bottom w:val="single" w:sz="8" w:space="0" w:color="auto"/>
              <w:right w:val="single" w:sz="8" w:space="0" w:color="000000"/>
            </w:tcBorders>
            <w:shd w:val="clear" w:color="auto" w:fill="auto"/>
            <w:vAlign w:val="center"/>
            <w:hideMark/>
          </w:tcPr>
          <w:p w14:paraId="7522BECE" w14:textId="77777777" w:rsidR="00A13176" w:rsidRPr="00CB33C0" w:rsidRDefault="00A13176" w:rsidP="003172D1">
            <w:pPr>
              <w:widowControl/>
              <w:jc w:val="center"/>
              <w:rPr>
                <w:rFonts w:ascii="仿宋_GB2312" w:eastAsia="仿宋_GB2312" w:hAnsi="宋体" w:cs="宋体" w:hint="eastAsia"/>
                <w:color w:val="000000"/>
                <w:kern w:val="0"/>
                <w:szCs w:val="21"/>
              </w:rPr>
            </w:pPr>
            <w:r w:rsidRPr="00CB33C0">
              <w:rPr>
                <w:rFonts w:ascii="仿宋_GB2312" w:eastAsia="仿宋_GB2312" w:hAnsi="宋体" w:cs="宋体" w:hint="eastAsia"/>
                <w:color w:val="000000"/>
                <w:kern w:val="0"/>
                <w:szCs w:val="21"/>
              </w:rPr>
              <w:t>本年收费金额（单位：万元）</w:t>
            </w:r>
          </w:p>
        </w:tc>
      </w:tr>
      <w:tr w:rsidR="00A13176" w:rsidRPr="00CB33C0" w14:paraId="50FCB10B" w14:textId="77777777" w:rsidTr="00A13176">
        <w:trPr>
          <w:trHeight w:val="567"/>
        </w:trPr>
        <w:tc>
          <w:tcPr>
            <w:tcW w:w="1250" w:type="pct"/>
            <w:tcBorders>
              <w:top w:val="nil"/>
              <w:left w:val="single" w:sz="8" w:space="0" w:color="auto"/>
              <w:bottom w:val="single" w:sz="8" w:space="0" w:color="auto"/>
              <w:right w:val="single" w:sz="8" w:space="0" w:color="auto"/>
            </w:tcBorders>
            <w:shd w:val="clear" w:color="auto" w:fill="auto"/>
            <w:vAlign w:val="center"/>
            <w:hideMark/>
          </w:tcPr>
          <w:p w14:paraId="5A3BA9B2" w14:textId="77777777" w:rsidR="00A13176" w:rsidRPr="00CB33C0" w:rsidRDefault="00A13176" w:rsidP="003172D1">
            <w:pPr>
              <w:widowControl/>
              <w:jc w:val="left"/>
              <w:rPr>
                <w:rFonts w:ascii="仿宋_GB2312" w:eastAsia="仿宋_GB2312" w:hAnsi="宋体" w:cs="宋体" w:hint="eastAsia"/>
                <w:color w:val="000000"/>
                <w:kern w:val="0"/>
                <w:szCs w:val="21"/>
              </w:rPr>
            </w:pPr>
            <w:r w:rsidRPr="00CB33C0">
              <w:rPr>
                <w:rFonts w:ascii="仿宋_GB2312" w:eastAsia="仿宋_GB2312" w:hAnsi="宋体" w:cs="宋体" w:hint="eastAsia"/>
                <w:color w:val="000000"/>
                <w:kern w:val="0"/>
                <w:szCs w:val="21"/>
              </w:rPr>
              <w:t>行政事业性收费</w:t>
            </w:r>
          </w:p>
        </w:tc>
        <w:tc>
          <w:tcPr>
            <w:tcW w:w="3750" w:type="pct"/>
            <w:gridSpan w:val="3"/>
            <w:tcBorders>
              <w:top w:val="single" w:sz="8" w:space="0" w:color="auto"/>
              <w:left w:val="nil"/>
              <w:bottom w:val="single" w:sz="8" w:space="0" w:color="auto"/>
              <w:right w:val="single" w:sz="8" w:space="0" w:color="000000"/>
            </w:tcBorders>
            <w:shd w:val="clear" w:color="auto" w:fill="auto"/>
            <w:vAlign w:val="center"/>
            <w:hideMark/>
          </w:tcPr>
          <w:p w14:paraId="3DE9E4D6" w14:textId="491584B0" w:rsidR="00A13176" w:rsidRPr="00CB33C0" w:rsidRDefault="00A13176" w:rsidP="003172D1">
            <w:pPr>
              <w:widowControl/>
              <w:jc w:val="left"/>
              <w:rPr>
                <w:rFonts w:ascii="仿宋_GB2312" w:eastAsia="仿宋_GB2312" w:hAnsi="Calibri" w:cs="Calibri"/>
                <w:color w:val="000000"/>
                <w:kern w:val="0"/>
                <w:szCs w:val="21"/>
              </w:rPr>
            </w:pPr>
            <w:r w:rsidRPr="00CB33C0">
              <w:rPr>
                <w:rFonts w:ascii="仿宋_GB2312" w:eastAsia="仿宋_GB2312" w:hAnsi="Calibri" w:cs="Calibri" w:hint="eastAsia"/>
                <w:color w:val="000000"/>
                <w:kern w:val="0"/>
                <w:szCs w:val="21"/>
              </w:rPr>
              <w:t xml:space="preserve">　</w:t>
            </w:r>
            <w:r>
              <w:rPr>
                <w:rFonts w:ascii="Times New Roman" w:eastAsia="宋体" w:hAnsi="Times New Roman" w:cs="Times New Roman"/>
                <w:kern w:val="0"/>
                <w:sz w:val="24"/>
                <w:szCs w:val="24"/>
              </w:rPr>
              <w:t>12</w:t>
            </w:r>
            <w:r>
              <w:rPr>
                <w:rFonts w:ascii="Times New Roman" w:eastAsia="宋体" w:hAnsi="Times New Roman" w:cs="Times New Roman" w:hint="eastAsia"/>
                <w:kern w:val="0"/>
                <w:sz w:val="24"/>
                <w:szCs w:val="24"/>
              </w:rPr>
              <w:t>27</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1282</w:t>
            </w:r>
            <w:r>
              <w:rPr>
                <w:rFonts w:ascii="Times New Roman" w:eastAsia="宋体" w:hAnsi="Times New Roman" w:cs="Times New Roman"/>
                <w:kern w:val="0"/>
                <w:sz w:val="24"/>
                <w:szCs w:val="24"/>
              </w:rPr>
              <w:t>万元</w:t>
            </w:r>
          </w:p>
        </w:tc>
      </w:tr>
    </w:tbl>
    <w:p w14:paraId="66F24B1A" w14:textId="77777777" w:rsidR="00AB3939" w:rsidRDefault="00AB3939" w:rsidP="00AB3939">
      <w:pPr>
        <w:pStyle w:val="a7"/>
        <w:shd w:val="clear" w:color="auto" w:fill="FFFFFF"/>
        <w:spacing w:before="0" w:beforeAutospacing="0" w:after="0" w:afterAutospacing="0"/>
        <w:jc w:val="both"/>
        <w:rPr>
          <w:rFonts w:ascii="黑体" w:eastAsia="黑体" w:hAnsi="黑体" w:cs="黑体" w:hint="eastAsia"/>
          <w:b/>
          <w:sz w:val="32"/>
          <w:szCs w:val="32"/>
          <w:shd w:val="clear" w:color="auto" w:fill="FFFFFF"/>
        </w:rPr>
      </w:pPr>
    </w:p>
    <w:p w14:paraId="281413D5" w14:textId="77777777" w:rsidR="004A51AE" w:rsidRDefault="004A51AE" w:rsidP="004A51AE">
      <w:pPr>
        <w:widowControl/>
        <w:spacing w:line="480" w:lineRule="atLeast"/>
        <w:ind w:firstLine="480"/>
        <w:jc w:val="left"/>
        <w:rPr>
          <w:rFonts w:ascii="黑体" w:eastAsia="黑体" w:hAnsi="黑体" w:cs="Times New Roman" w:hint="eastAsia"/>
          <w:kern w:val="0"/>
          <w:sz w:val="32"/>
          <w:szCs w:val="32"/>
        </w:rPr>
      </w:pPr>
      <w:r w:rsidRPr="00AB3939">
        <w:rPr>
          <w:rFonts w:ascii="黑体" w:eastAsia="黑体" w:hAnsi="黑体" w:cs="Times New Roman"/>
          <w:kern w:val="0"/>
          <w:sz w:val="32"/>
          <w:szCs w:val="32"/>
        </w:rPr>
        <w:t>三、收到和处理政府信息公开申请情况</w:t>
      </w:r>
    </w:p>
    <w:p w14:paraId="685A45EA" w14:textId="77777777" w:rsidR="00AB3939" w:rsidRPr="00AB3939" w:rsidRDefault="00AB3939" w:rsidP="00AB3939">
      <w:pPr>
        <w:pStyle w:val="a7"/>
        <w:shd w:val="clear" w:color="auto" w:fill="FFFFFF"/>
        <w:spacing w:before="0" w:beforeAutospacing="0" w:after="0" w:afterAutospacing="0"/>
        <w:ind w:firstLine="420"/>
        <w:jc w:val="both"/>
        <w:rPr>
          <w:rFonts w:hint="eastAsia"/>
          <w:b/>
        </w:rPr>
      </w:pPr>
    </w:p>
    <w:tbl>
      <w:tblPr>
        <w:tblW w:w="99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7"/>
        <w:gridCol w:w="1701"/>
        <w:gridCol w:w="2977"/>
        <w:gridCol w:w="829"/>
        <w:gridCol w:w="567"/>
        <w:gridCol w:w="567"/>
        <w:gridCol w:w="731"/>
        <w:gridCol w:w="708"/>
        <w:gridCol w:w="567"/>
        <w:gridCol w:w="851"/>
      </w:tblGrid>
      <w:tr w:rsidR="004A51AE" w14:paraId="32BD012D" w14:textId="77777777" w:rsidTr="00AB3939">
        <w:trPr>
          <w:trHeight w:val="413"/>
          <w:jc w:val="center"/>
        </w:trPr>
        <w:tc>
          <w:tcPr>
            <w:tcW w:w="5095" w:type="dxa"/>
            <w:gridSpan w:val="3"/>
            <w:vMerge w:val="restart"/>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vAlign w:val="center"/>
            <w:hideMark/>
          </w:tcPr>
          <w:p w14:paraId="2549A387" w14:textId="77777777" w:rsidR="004A51AE" w:rsidRDefault="004A51AE" w:rsidP="00A32420">
            <w:pPr>
              <w:widowControl/>
              <w:jc w:val="center"/>
              <w:rPr>
                <w:rFonts w:ascii="楷体_GB2312" w:eastAsia="楷体_GB2312" w:hAnsi="黑体" w:hint="eastAsia"/>
                <w:kern w:val="0"/>
                <w:szCs w:val="21"/>
              </w:rPr>
            </w:pPr>
            <w:r>
              <w:rPr>
                <w:rFonts w:ascii="楷体_GB2312" w:eastAsia="楷体_GB2312" w:hAnsi="黑体" w:hint="eastAsia"/>
                <w:kern w:val="0"/>
                <w:szCs w:val="21"/>
              </w:rPr>
              <w:t>（本列数据的勾稽关系为：第一项加第二项之和，</w:t>
            </w:r>
          </w:p>
          <w:p w14:paraId="15134105" w14:textId="77777777" w:rsidR="004A51AE" w:rsidRDefault="004A51AE" w:rsidP="00A32420">
            <w:pPr>
              <w:widowControl/>
              <w:jc w:val="center"/>
              <w:rPr>
                <w:rFonts w:ascii="仿宋_GB2312" w:eastAsia="仿宋_GB2312" w:hAnsi="Times New Roman"/>
                <w:szCs w:val="21"/>
              </w:rPr>
            </w:pPr>
            <w:r>
              <w:rPr>
                <w:rFonts w:ascii="楷体_GB2312" w:eastAsia="楷体_GB2312" w:hAnsi="黑体" w:hint="eastAsia"/>
                <w:kern w:val="0"/>
                <w:szCs w:val="21"/>
              </w:rPr>
              <w:t>等于第三项加第四项之和）</w:t>
            </w:r>
          </w:p>
        </w:tc>
        <w:tc>
          <w:tcPr>
            <w:tcW w:w="4820" w:type="dxa"/>
            <w:gridSpan w:val="7"/>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1EB22187" w14:textId="77777777" w:rsidR="004A51AE" w:rsidRDefault="004A51AE" w:rsidP="00A32420">
            <w:pPr>
              <w:widowControl/>
              <w:spacing w:line="320" w:lineRule="exact"/>
              <w:jc w:val="center"/>
              <w:rPr>
                <w:rFonts w:ascii="黑体" w:eastAsia="黑体" w:hAnsi="黑体" w:hint="eastAsia"/>
                <w:szCs w:val="21"/>
              </w:rPr>
            </w:pPr>
            <w:r>
              <w:rPr>
                <w:rFonts w:ascii="黑体" w:eastAsia="黑体" w:hAnsi="黑体" w:hint="eastAsia"/>
                <w:kern w:val="0"/>
                <w:szCs w:val="21"/>
              </w:rPr>
              <w:t>申请人情况</w:t>
            </w:r>
          </w:p>
        </w:tc>
      </w:tr>
      <w:tr w:rsidR="004A51AE" w14:paraId="2812130B" w14:textId="77777777" w:rsidTr="00AB3939">
        <w:trPr>
          <w:trHeight w:val="425"/>
          <w:jc w:val="center"/>
        </w:trPr>
        <w:tc>
          <w:tcPr>
            <w:tcW w:w="5095" w:type="dxa"/>
            <w:gridSpan w:val="3"/>
            <w:vMerge/>
            <w:tcBorders>
              <w:top w:val="single" w:sz="8" w:space="0" w:color="auto"/>
              <w:left w:val="single" w:sz="8" w:space="0" w:color="auto"/>
              <w:bottom w:val="single" w:sz="4" w:space="0" w:color="auto"/>
              <w:right w:val="single" w:sz="4" w:space="0" w:color="auto"/>
            </w:tcBorders>
            <w:vAlign w:val="center"/>
            <w:hideMark/>
          </w:tcPr>
          <w:p w14:paraId="17E2D99E" w14:textId="77777777" w:rsidR="004A51AE" w:rsidRDefault="004A51AE" w:rsidP="00A32420">
            <w:pPr>
              <w:widowControl/>
              <w:jc w:val="left"/>
              <w:rPr>
                <w:rFonts w:ascii="仿宋_GB2312" w:eastAsia="仿宋_GB2312" w:hAnsi="Times New Roman"/>
                <w:szCs w:val="21"/>
              </w:rPr>
            </w:pPr>
          </w:p>
        </w:tc>
        <w:tc>
          <w:tcPr>
            <w:tcW w:w="82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C333B3" w14:textId="77777777" w:rsidR="004A51AE" w:rsidRDefault="004A51AE" w:rsidP="00A32420">
            <w:pPr>
              <w:widowControl/>
              <w:jc w:val="center"/>
              <w:rPr>
                <w:rFonts w:ascii="黑体" w:eastAsia="黑体" w:hAnsi="黑体" w:hint="eastAsia"/>
                <w:szCs w:val="21"/>
              </w:rPr>
            </w:pPr>
            <w:r>
              <w:rPr>
                <w:rFonts w:ascii="黑体" w:eastAsia="黑体" w:hAnsi="黑体" w:hint="eastAsia"/>
                <w:kern w:val="0"/>
                <w:szCs w:val="21"/>
              </w:rPr>
              <w:t>自然人</w:t>
            </w:r>
          </w:p>
        </w:tc>
        <w:tc>
          <w:tcPr>
            <w:tcW w:w="314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A347CB" w14:textId="77777777" w:rsidR="004A51AE" w:rsidRDefault="004A51AE" w:rsidP="00A32420">
            <w:pPr>
              <w:widowControl/>
              <w:spacing w:line="320" w:lineRule="exact"/>
              <w:jc w:val="center"/>
              <w:rPr>
                <w:rFonts w:ascii="黑体" w:eastAsia="黑体" w:hAnsi="黑体" w:hint="eastAsia"/>
                <w:szCs w:val="21"/>
              </w:rPr>
            </w:pPr>
            <w:r>
              <w:rPr>
                <w:rFonts w:ascii="黑体" w:eastAsia="黑体" w:hAnsi="黑体" w:hint="eastAsia"/>
                <w:kern w:val="0"/>
                <w:szCs w:val="21"/>
              </w:rPr>
              <w:t>法人或其他组织</w:t>
            </w:r>
          </w:p>
        </w:tc>
        <w:tc>
          <w:tcPr>
            <w:tcW w:w="851" w:type="dxa"/>
            <w:vMerge w:val="restar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36063AFF" w14:textId="77777777" w:rsidR="004A51AE" w:rsidRDefault="004A51AE" w:rsidP="00A32420">
            <w:pPr>
              <w:widowControl/>
              <w:jc w:val="center"/>
              <w:rPr>
                <w:rFonts w:ascii="黑体" w:eastAsia="黑体" w:hAnsi="黑体" w:hint="eastAsia"/>
                <w:szCs w:val="21"/>
              </w:rPr>
            </w:pPr>
            <w:r>
              <w:rPr>
                <w:rFonts w:ascii="黑体" w:eastAsia="黑体" w:hAnsi="黑体" w:hint="eastAsia"/>
                <w:kern w:val="0"/>
                <w:szCs w:val="21"/>
              </w:rPr>
              <w:t>总计</w:t>
            </w:r>
          </w:p>
        </w:tc>
      </w:tr>
      <w:tr w:rsidR="004A51AE" w14:paraId="17977A34" w14:textId="77777777" w:rsidTr="00AB3939">
        <w:trPr>
          <w:trHeight w:val="322"/>
          <w:jc w:val="center"/>
        </w:trPr>
        <w:tc>
          <w:tcPr>
            <w:tcW w:w="5095" w:type="dxa"/>
            <w:gridSpan w:val="3"/>
            <w:vMerge/>
            <w:tcBorders>
              <w:top w:val="single" w:sz="8" w:space="0" w:color="auto"/>
              <w:left w:val="single" w:sz="8" w:space="0" w:color="auto"/>
              <w:bottom w:val="single" w:sz="4" w:space="0" w:color="auto"/>
              <w:right w:val="single" w:sz="4" w:space="0" w:color="auto"/>
            </w:tcBorders>
            <w:vAlign w:val="center"/>
            <w:hideMark/>
          </w:tcPr>
          <w:p w14:paraId="58714EA2" w14:textId="77777777" w:rsidR="004A51AE" w:rsidRDefault="004A51AE" w:rsidP="00A32420">
            <w:pPr>
              <w:widowControl/>
              <w:jc w:val="left"/>
              <w:rPr>
                <w:rFonts w:ascii="仿宋_GB2312" w:eastAsia="仿宋_GB2312" w:hAnsi="Times New Roman"/>
                <w:szCs w:val="21"/>
              </w:rPr>
            </w:pPr>
          </w:p>
        </w:tc>
        <w:tc>
          <w:tcPr>
            <w:tcW w:w="829" w:type="dxa"/>
            <w:vMerge/>
            <w:tcBorders>
              <w:top w:val="single" w:sz="4" w:space="0" w:color="auto"/>
              <w:left w:val="single" w:sz="4" w:space="0" w:color="auto"/>
              <w:bottom w:val="single" w:sz="4" w:space="0" w:color="auto"/>
              <w:right w:val="single" w:sz="4" w:space="0" w:color="auto"/>
            </w:tcBorders>
            <w:vAlign w:val="center"/>
            <w:hideMark/>
          </w:tcPr>
          <w:p w14:paraId="0DE27B31" w14:textId="77777777" w:rsidR="004A51AE" w:rsidRDefault="004A51AE" w:rsidP="00A32420">
            <w:pPr>
              <w:widowControl/>
              <w:jc w:val="left"/>
              <w:rPr>
                <w:rFonts w:ascii="黑体" w:eastAsia="黑体" w:hAnsi="黑体" w:hint="eastAsia"/>
                <w:szCs w:val="21"/>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9CAE37" w14:textId="77777777" w:rsidR="004A51AE" w:rsidRDefault="004A51AE" w:rsidP="00A32420">
            <w:pPr>
              <w:widowControl/>
              <w:spacing w:line="320" w:lineRule="exact"/>
              <w:ind w:leftChars="-51" w:left="-106" w:rightChars="-51" w:right="-107" w:hanging="1"/>
              <w:jc w:val="center"/>
              <w:rPr>
                <w:rFonts w:ascii="黑体" w:eastAsia="黑体" w:hAnsi="黑体" w:hint="eastAsia"/>
                <w:szCs w:val="21"/>
              </w:rPr>
            </w:pPr>
            <w:r>
              <w:rPr>
                <w:rFonts w:ascii="黑体" w:eastAsia="黑体" w:hAnsi="黑体" w:hint="eastAsia"/>
                <w:kern w:val="0"/>
                <w:szCs w:val="21"/>
              </w:rPr>
              <w:t>商业企业</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D43C49" w14:textId="77777777" w:rsidR="004A51AE" w:rsidRDefault="004A51AE" w:rsidP="00A32420">
            <w:pPr>
              <w:widowControl/>
              <w:spacing w:line="320" w:lineRule="exact"/>
              <w:ind w:leftChars="-51" w:left="-107" w:rightChars="-51" w:right="-107"/>
              <w:jc w:val="center"/>
              <w:rPr>
                <w:rFonts w:ascii="黑体" w:eastAsia="黑体" w:hAnsi="黑体" w:hint="eastAsia"/>
                <w:szCs w:val="21"/>
              </w:rPr>
            </w:pPr>
            <w:r>
              <w:rPr>
                <w:rFonts w:ascii="黑体" w:eastAsia="黑体" w:hAnsi="黑体" w:hint="eastAsia"/>
                <w:kern w:val="0"/>
                <w:szCs w:val="21"/>
              </w:rPr>
              <w:t>科研机构</w:t>
            </w:r>
          </w:p>
        </w:tc>
        <w:tc>
          <w:tcPr>
            <w:tcW w:w="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19A138" w14:textId="77777777" w:rsidR="004A51AE" w:rsidRDefault="004A51AE" w:rsidP="00A32420">
            <w:pPr>
              <w:widowControl/>
              <w:spacing w:line="320" w:lineRule="exact"/>
              <w:ind w:leftChars="-51" w:left="-107" w:rightChars="-51" w:right="-107"/>
              <w:jc w:val="center"/>
              <w:rPr>
                <w:rFonts w:ascii="黑体" w:eastAsia="黑体" w:hAnsi="黑体" w:hint="eastAsia"/>
                <w:szCs w:val="21"/>
              </w:rPr>
            </w:pPr>
            <w:r>
              <w:rPr>
                <w:rFonts w:ascii="黑体" w:eastAsia="黑体" w:hAnsi="黑体" w:hint="eastAsia"/>
                <w:kern w:val="0"/>
                <w:szCs w:val="21"/>
              </w:rPr>
              <w:t>社会公益组织</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4AE657" w14:textId="77777777" w:rsidR="004A51AE" w:rsidRDefault="004A51AE" w:rsidP="00A32420">
            <w:pPr>
              <w:widowControl/>
              <w:spacing w:line="320" w:lineRule="exact"/>
              <w:ind w:leftChars="-51" w:left="-106" w:rightChars="-51" w:right="-107" w:hanging="1"/>
              <w:jc w:val="center"/>
              <w:rPr>
                <w:rFonts w:ascii="黑体" w:eastAsia="黑体" w:hAnsi="黑体" w:hint="eastAsia"/>
                <w:szCs w:val="21"/>
              </w:rPr>
            </w:pPr>
            <w:r>
              <w:rPr>
                <w:rFonts w:ascii="黑体" w:eastAsia="黑体" w:hAnsi="黑体" w:hint="eastAsia"/>
                <w:kern w:val="0"/>
                <w:szCs w:val="21"/>
              </w:rPr>
              <w:t>法律服务机构</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738155" w14:textId="77777777" w:rsidR="004A51AE" w:rsidRDefault="004A51AE" w:rsidP="00A32420">
            <w:pPr>
              <w:widowControl/>
              <w:spacing w:line="360" w:lineRule="exact"/>
              <w:ind w:leftChars="-30" w:left="-63" w:rightChars="-64" w:right="-134"/>
              <w:jc w:val="center"/>
              <w:rPr>
                <w:rFonts w:ascii="黑体" w:eastAsia="黑体" w:hAnsi="黑体" w:hint="eastAsia"/>
                <w:szCs w:val="21"/>
              </w:rPr>
            </w:pPr>
            <w:r>
              <w:rPr>
                <w:rFonts w:ascii="黑体" w:eastAsia="黑体" w:hAnsi="黑体" w:hint="eastAsia"/>
                <w:kern w:val="0"/>
                <w:szCs w:val="21"/>
              </w:rPr>
              <w:t>其他</w:t>
            </w:r>
          </w:p>
        </w:tc>
        <w:tc>
          <w:tcPr>
            <w:tcW w:w="851" w:type="dxa"/>
            <w:vMerge/>
            <w:tcBorders>
              <w:top w:val="single" w:sz="4" w:space="0" w:color="auto"/>
              <w:left w:val="single" w:sz="4" w:space="0" w:color="auto"/>
              <w:bottom w:val="single" w:sz="4" w:space="0" w:color="auto"/>
              <w:right w:val="single" w:sz="8" w:space="0" w:color="auto"/>
            </w:tcBorders>
            <w:vAlign w:val="center"/>
            <w:hideMark/>
          </w:tcPr>
          <w:p w14:paraId="163558AC" w14:textId="77777777" w:rsidR="004A51AE" w:rsidRDefault="004A51AE" w:rsidP="00A32420">
            <w:pPr>
              <w:widowControl/>
              <w:jc w:val="left"/>
              <w:rPr>
                <w:rFonts w:ascii="黑体" w:eastAsia="黑体" w:hAnsi="黑体" w:hint="eastAsia"/>
                <w:szCs w:val="21"/>
              </w:rPr>
            </w:pPr>
          </w:p>
        </w:tc>
      </w:tr>
      <w:tr w:rsidR="004A51AE" w14:paraId="2372778D" w14:textId="77777777" w:rsidTr="00AB3939">
        <w:trPr>
          <w:trHeight w:val="20"/>
          <w:jc w:val="center"/>
        </w:trPr>
        <w:tc>
          <w:tcPr>
            <w:tcW w:w="5095" w:type="dxa"/>
            <w:gridSpan w:val="3"/>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hideMark/>
          </w:tcPr>
          <w:p w14:paraId="2937EDD1" w14:textId="77777777" w:rsidR="004A51AE" w:rsidRDefault="004A51AE" w:rsidP="00A32420">
            <w:pPr>
              <w:widowControl/>
              <w:rPr>
                <w:rFonts w:ascii="黑体" w:eastAsia="黑体" w:hAnsi="黑体" w:hint="eastAsia"/>
                <w:szCs w:val="21"/>
              </w:rPr>
            </w:pPr>
            <w:r>
              <w:rPr>
                <w:rFonts w:ascii="黑体" w:eastAsia="黑体" w:hAnsi="黑体" w:hint="eastAsia"/>
                <w:kern w:val="0"/>
                <w:szCs w:val="21"/>
              </w:rPr>
              <w:t>一、</w:t>
            </w:r>
            <w:bookmarkStart w:id="0" w:name="_Hlk66973412"/>
            <w:r>
              <w:rPr>
                <w:rFonts w:ascii="黑体" w:eastAsia="黑体" w:hAnsi="黑体" w:hint="eastAsia"/>
                <w:kern w:val="0"/>
                <w:szCs w:val="21"/>
              </w:rPr>
              <w:t>本年新收政府信息公开申请数量</w:t>
            </w:r>
            <w:bookmarkEnd w:id="0"/>
          </w:p>
        </w:tc>
        <w:tc>
          <w:tcPr>
            <w:tcW w:w="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AB24FE"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B71BB5"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AEDD1F"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65DD87"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F07A35"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8D07F7"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5E7757DC"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4A51AE" w14:paraId="3DE9FC81" w14:textId="77777777" w:rsidTr="00AB3939">
        <w:trPr>
          <w:trHeight w:val="20"/>
          <w:jc w:val="center"/>
        </w:trPr>
        <w:tc>
          <w:tcPr>
            <w:tcW w:w="5095" w:type="dxa"/>
            <w:gridSpan w:val="3"/>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hideMark/>
          </w:tcPr>
          <w:p w14:paraId="796133E3" w14:textId="77777777" w:rsidR="004A51AE" w:rsidRDefault="004A51AE" w:rsidP="00A32420">
            <w:pPr>
              <w:widowControl/>
              <w:rPr>
                <w:rFonts w:ascii="黑体" w:eastAsia="黑体" w:hAnsi="黑体" w:hint="eastAsia"/>
                <w:szCs w:val="21"/>
              </w:rPr>
            </w:pPr>
            <w:r>
              <w:rPr>
                <w:rFonts w:ascii="黑体" w:eastAsia="黑体" w:hAnsi="黑体" w:hint="eastAsia"/>
                <w:kern w:val="0"/>
                <w:szCs w:val="21"/>
              </w:rPr>
              <w:t>二、上年结转政府信息公开申请数量</w:t>
            </w:r>
          </w:p>
        </w:tc>
        <w:tc>
          <w:tcPr>
            <w:tcW w:w="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10793D"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07D0AF"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DD93E8"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7FE5F3"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A57DBC"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D562B2"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2E3838DB"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4A51AE" w14:paraId="3AF4851C" w14:textId="77777777" w:rsidTr="00AB3939">
        <w:trPr>
          <w:jc w:val="center"/>
        </w:trPr>
        <w:tc>
          <w:tcPr>
            <w:tcW w:w="417" w:type="dxa"/>
            <w:vMerge w:val="restar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hideMark/>
          </w:tcPr>
          <w:p w14:paraId="5488BDA0" w14:textId="77777777" w:rsidR="004A51AE" w:rsidRDefault="004A51AE" w:rsidP="00A32420">
            <w:pPr>
              <w:widowControl/>
              <w:spacing w:after="180"/>
              <w:rPr>
                <w:rFonts w:ascii="黑体" w:eastAsia="黑体" w:hAnsi="黑体" w:hint="eastAsia"/>
                <w:szCs w:val="21"/>
              </w:rPr>
            </w:pPr>
            <w:r>
              <w:rPr>
                <w:rFonts w:ascii="黑体" w:eastAsia="黑体" w:hAnsi="黑体" w:hint="eastAsia"/>
                <w:kern w:val="0"/>
                <w:szCs w:val="21"/>
              </w:rPr>
              <w:t>三、本年度办理结果</w:t>
            </w:r>
          </w:p>
        </w:tc>
        <w:tc>
          <w:tcPr>
            <w:tcW w:w="46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DF7805" w14:textId="77777777" w:rsidR="004A51AE" w:rsidRDefault="004A51AE" w:rsidP="00A32420">
            <w:pPr>
              <w:widowControl/>
              <w:rPr>
                <w:rFonts w:ascii="黑体" w:eastAsia="黑体" w:hAnsi="黑体" w:hint="eastAsia"/>
                <w:szCs w:val="21"/>
              </w:rPr>
            </w:pPr>
            <w:r>
              <w:rPr>
                <w:rFonts w:ascii="黑体" w:eastAsia="黑体" w:hAnsi="黑体" w:hint="eastAsia"/>
                <w:kern w:val="0"/>
                <w:szCs w:val="21"/>
              </w:rPr>
              <w:t>（一）予以公开</w:t>
            </w:r>
          </w:p>
        </w:tc>
        <w:tc>
          <w:tcPr>
            <w:tcW w:w="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0C29F0"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B1B907"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13F70B"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F92F00"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8CC9D9"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28622D"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604B11BE"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4A51AE" w14:paraId="0B3F07F3" w14:textId="77777777" w:rsidTr="00AB3939">
        <w:trPr>
          <w:jc w:val="center"/>
        </w:trPr>
        <w:tc>
          <w:tcPr>
            <w:tcW w:w="417" w:type="dxa"/>
            <w:vMerge/>
            <w:tcBorders>
              <w:top w:val="single" w:sz="4" w:space="0" w:color="auto"/>
              <w:left w:val="single" w:sz="8" w:space="0" w:color="auto"/>
              <w:bottom w:val="single" w:sz="4" w:space="0" w:color="auto"/>
              <w:right w:val="single" w:sz="4" w:space="0" w:color="auto"/>
            </w:tcBorders>
            <w:vAlign w:val="center"/>
            <w:hideMark/>
          </w:tcPr>
          <w:p w14:paraId="51A349E7" w14:textId="77777777" w:rsidR="004A51AE" w:rsidRDefault="004A51AE" w:rsidP="00A32420">
            <w:pPr>
              <w:widowControl/>
              <w:jc w:val="left"/>
              <w:rPr>
                <w:rFonts w:ascii="黑体" w:eastAsia="黑体" w:hAnsi="黑体" w:hint="eastAsia"/>
                <w:szCs w:val="21"/>
              </w:rPr>
            </w:pPr>
          </w:p>
        </w:tc>
        <w:tc>
          <w:tcPr>
            <w:tcW w:w="46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570EBE" w14:textId="77777777" w:rsidR="004A51AE" w:rsidRDefault="004A51AE" w:rsidP="00A32420">
            <w:pPr>
              <w:widowControl/>
              <w:rPr>
                <w:rFonts w:ascii="黑体" w:eastAsia="黑体" w:hAnsi="黑体" w:hint="eastAsia"/>
                <w:szCs w:val="21"/>
              </w:rPr>
            </w:pPr>
            <w:r>
              <w:rPr>
                <w:rFonts w:ascii="黑体" w:eastAsia="黑体" w:hAnsi="黑体" w:hint="eastAsia"/>
                <w:kern w:val="0"/>
                <w:szCs w:val="21"/>
              </w:rPr>
              <w:t>（二）部分公开（</w:t>
            </w:r>
            <w:bookmarkStart w:id="1" w:name="_Hlk66973981"/>
            <w:r>
              <w:rPr>
                <w:rFonts w:ascii="黑体" w:eastAsia="黑体" w:hAnsi="黑体" w:hint="eastAsia"/>
                <w:kern w:val="0"/>
                <w:szCs w:val="21"/>
              </w:rPr>
              <w:t>区分处理的，只计这一情形，不计其他情形</w:t>
            </w:r>
            <w:bookmarkEnd w:id="1"/>
            <w:r>
              <w:rPr>
                <w:rFonts w:ascii="黑体" w:eastAsia="黑体" w:hAnsi="黑体" w:hint="eastAsia"/>
                <w:kern w:val="0"/>
                <w:szCs w:val="21"/>
              </w:rPr>
              <w:t>）</w:t>
            </w:r>
          </w:p>
        </w:tc>
        <w:tc>
          <w:tcPr>
            <w:tcW w:w="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DD511D"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7D80F5"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C8FA70"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3C86CF"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0C9129"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29A332"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03666BB7"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4A51AE" w14:paraId="511F18BA" w14:textId="77777777" w:rsidTr="00AB3939">
        <w:trPr>
          <w:trHeight w:hRule="exact" w:val="454"/>
          <w:jc w:val="center"/>
        </w:trPr>
        <w:tc>
          <w:tcPr>
            <w:tcW w:w="417" w:type="dxa"/>
            <w:vMerge/>
            <w:tcBorders>
              <w:top w:val="single" w:sz="4" w:space="0" w:color="auto"/>
              <w:left w:val="single" w:sz="8" w:space="0" w:color="auto"/>
              <w:bottom w:val="single" w:sz="4" w:space="0" w:color="auto"/>
              <w:right w:val="single" w:sz="4" w:space="0" w:color="auto"/>
            </w:tcBorders>
            <w:vAlign w:val="center"/>
            <w:hideMark/>
          </w:tcPr>
          <w:p w14:paraId="0C20BF29" w14:textId="77777777" w:rsidR="004A51AE" w:rsidRDefault="004A51AE" w:rsidP="00A32420">
            <w:pPr>
              <w:widowControl/>
              <w:jc w:val="left"/>
              <w:rPr>
                <w:rFonts w:ascii="黑体" w:eastAsia="黑体" w:hAnsi="黑体" w:hint="eastAsia"/>
                <w:szCs w:val="21"/>
              </w:rPr>
            </w:pP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523F1D" w14:textId="77777777" w:rsidR="004A51AE" w:rsidRDefault="004A51AE" w:rsidP="00A32420">
            <w:pPr>
              <w:widowControl/>
              <w:spacing w:line="200" w:lineRule="exact"/>
              <w:ind w:leftChars="-51" w:left="-107"/>
              <w:rPr>
                <w:rFonts w:ascii="黑体" w:eastAsia="黑体" w:hAnsi="黑体" w:hint="eastAsia"/>
                <w:szCs w:val="21"/>
              </w:rPr>
            </w:pPr>
            <w:r>
              <w:rPr>
                <w:rFonts w:ascii="黑体" w:eastAsia="黑体" w:hAnsi="黑体" w:hint="eastAsia"/>
                <w:kern w:val="0"/>
                <w:szCs w:val="21"/>
              </w:rPr>
              <w:t>（三）不予公开</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4C36B7" w14:textId="77777777" w:rsidR="004A51AE" w:rsidRDefault="004A51AE" w:rsidP="00A32420">
            <w:pPr>
              <w:widowControl/>
              <w:spacing w:line="200" w:lineRule="exact"/>
              <w:rPr>
                <w:rFonts w:ascii="仿宋_GB2312" w:eastAsia="仿宋_GB2312" w:hAnsi="黑体" w:hint="eastAsia"/>
                <w:kern w:val="0"/>
                <w:szCs w:val="21"/>
              </w:rPr>
            </w:pPr>
            <w:r>
              <w:rPr>
                <w:rFonts w:ascii="仿宋_GB2312" w:eastAsia="仿宋_GB2312" w:hAnsi="黑体" w:hint="eastAsia"/>
                <w:kern w:val="0"/>
                <w:szCs w:val="21"/>
              </w:rPr>
              <w:t>1.属于国家秘密</w:t>
            </w:r>
          </w:p>
        </w:tc>
        <w:tc>
          <w:tcPr>
            <w:tcW w:w="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DBFC00"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5F46AA"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26F093"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E82B52"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D29C30"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BECE80"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7905085F"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4A51AE" w14:paraId="245FCD0C" w14:textId="77777777" w:rsidTr="00AB3939">
        <w:trPr>
          <w:trHeight w:hRule="exact" w:val="454"/>
          <w:jc w:val="center"/>
        </w:trPr>
        <w:tc>
          <w:tcPr>
            <w:tcW w:w="417" w:type="dxa"/>
            <w:vMerge/>
            <w:tcBorders>
              <w:top w:val="single" w:sz="4" w:space="0" w:color="auto"/>
              <w:left w:val="single" w:sz="8" w:space="0" w:color="auto"/>
              <w:bottom w:val="single" w:sz="4" w:space="0" w:color="auto"/>
              <w:right w:val="single" w:sz="4" w:space="0" w:color="auto"/>
            </w:tcBorders>
            <w:vAlign w:val="center"/>
            <w:hideMark/>
          </w:tcPr>
          <w:p w14:paraId="310466EC" w14:textId="77777777" w:rsidR="004A51AE" w:rsidRDefault="004A51AE" w:rsidP="00A32420">
            <w:pPr>
              <w:widowControl/>
              <w:jc w:val="left"/>
              <w:rPr>
                <w:rFonts w:ascii="黑体" w:eastAsia="黑体" w:hAnsi="黑体" w:hint="eastAsia"/>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0ED2CED" w14:textId="77777777" w:rsidR="004A51AE" w:rsidRDefault="004A51AE" w:rsidP="00A32420">
            <w:pPr>
              <w:widowControl/>
              <w:jc w:val="left"/>
              <w:rPr>
                <w:rFonts w:ascii="黑体" w:eastAsia="黑体" w:hAnsi="黑体" w:hint="eastAsia"/>
                <w:szCs w:val="2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E1349F" w14:textId="77777777" w:rsidR="004A51AE" w:rsidRDefault="004A51AE" w:rsidP="00A32420">
            <w:pPr>
              <w:widowControl/>
              <w:spacing w:line="200" w:lineRule="exact"/>
              <w:rPr>
                <w:rFonts w:ascii="仿宋_GB2312" w:eastAsia="仿宋_GB2312" w:hAnsi="黑体" w:hint="eastAsia"/>
                <w:kern w:val="0"/>
                <w:szCs w:val="21"/>
              </w:rPr>
            </w:pPr>
            <w:r>
              <w:rPr>
                <w:rFonts w:ascii="仿宋_GB2312" w:eastAsia="仿宋_GB2312" w:hAnsi="黑体" w:hint="eastAsia"/>
                <w:kern w:val="0"/>
                <w:szCs w:val="21"/>
              </w:rPr>
              <w:t>2.</w:t>
            </w:r>
            <w:bookmarkStart w:id="2" w:name="_Hlk66974104"/>
            <w:r>
              <w:rPr>
                <w:rFonts w:ascii="仿宋_GB2312" w:eastAsia="仿宋_GB2312" w:hAnsi="黑体" w:hint="eastAsia"/>
                <w:kern w:val="0"/>
                <w:szCs w:val="21"/>
              </w:rPr>
              <w:t>其他法律行政法规禁止公开</w:t>
            </w:r>
            <w:bookmarkEnd w:id="2"/>
          </w:p>
        </w:tc>
        <w:tc>
          <w:tcPr>
            <w:tcW w:w="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AC9E43"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405CC4"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337850"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9B55E0"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3A50C9"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3A03C3"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73AF3A63"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4A51AE" w14:paraId="46DC9EAB" w14:textId="77777777" w:rsidTr="00AB3939">
        <w:trPr>
          <w:trHeight w:hRule="exact" w:val="454"/>
          <w:jc w:val="center"/>
        </w:trPr>
        <w:tc>
          <w:tcPr>
            <w:tcW w:w="417" w:type="dxa"/>
            <w:vMerge/>
            <w:tcBorders>
              <w:top w:val="single" w:sz="4" w:space="0" w:color="auto"/>
              <w:left w:val="single" w:sz="8" w:space="0" w:color="auto"/>
              <w:bottom w:val="single" w:sz="4" w:space="0" w:color="auto"/>
              <w:right w:val="single" w:sz="4" w:space="0" w:color="auto"/>
            </w:tcBorders>
            <w:vAlign w:val="center"/>
            <w:hideMark/>
          </w:tcPr>
          <w:p w14:paraId="0A49FA30" w14:textId="77777777" w:rsidR="004A51AE" w:rsidRDefault="004A51AE" w:rsidP="00A32420">
            <w:pPr>
              <w:widowControl/>
              <w:jc w:val="left"/>
              <w:rPr>
                <w:rFonts w:ascii="黑体" w:eastAsia="黑体" w:hAnsi="黑体" w:hint="eastAsia"/>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30FB916" w14:textId="77777777" w:rsidR="004A51AE" w:rsidRDefault="004A51AE" w:rsidP="00A32420">
            <w:pPr>
              <w:widowControl/>
              <w:jc w:val="left"/>
              <w:rPr>
                <w:rFonts w:ascii="黑体" w:eastAsia="黑体" w:hAnsi="黑体" w:hint="eastAsia"/>
                <w:szCs w:val="2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3C5CEF" w14:textId="77777777" w:rsidR="004A51AE" w:rsidRDefault="004A51AE" w:rsidP="00A32420">
            <w:pPr>
              <w:widowControl/>
              <w:spacing w:line="200" w:lineRule="exact"/>
              <w:rPr>
                <w:rFonts w:ascii="仿宋_GB2312" w:eastAsia="仿宋_GB2312" w:hAnsi="黑体" w:hint="eastAsia"/>
                <w:kern w:val="0"/>
                <w:szCs w:val="21"/>
              </w:rPr>
            </w:pPr>
            <w:r>
              <w:rPr>
                <w:rFonts w:ascii="仿宋_GB2312" w:eastAsia="仿宋_GB2312" w:hAnsi="黑体" w:hint="eastAsia"/>
                <w:kern w:val="0"/>
                <w:szCs w:val="21"/>
              </w:rPr>
              <w:t>3.危及“三安全一稳定”</w:t>
            </w:r>
          </w:p>
        </w:tc>
        <w:tc>
          <w:tcPr>
            <w:tcW w:w="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C5EB6E"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5B40D"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392F70"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DDB7ED"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E5C993"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72FB5E"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1D2245CE"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4A51AE" w14:paraId="433F2C3E" w14:textId="77777777" w:rsidTr="00AB3939">
        <w:trPr>
          <w:trHeight w:hRule="exact" w:val="454"/>
          <w:jc w:val="center"/>
        </w:trPr>
        <w:tc>
          <w:tcPr>
            <w:tcW w:w="417" w:type="dxa"/>
            <w:vMerge/>
            <w:tcBorders>
              <w:top w:val="single" w:sz="4" w:space="0" w:color="auto"/>
              <w:left w:val="single" w:sz="8" w:space="0" w:color="auto"/>
              <w:bottom w:val="single" w:sz="4" w:space="0" w:color="auto"/>
              <w:right w:val="single" w:sz="4" w:space="0" w:color="auto"/>
            </w:tcBorders>
            <w:vAlign w:val="center"/>
            <w:hideMark/>
          </w:tcPr>
          <w:p w14:paraId="18BFCDC1" w14:textId="77777777" w:rsidR="004A51AE" w:rsidRDefault="004A51AE" w:rsidP="00A32420">
            <w:pPr>
              <w:widowControl/>
              <w:jc w:val="left"/>
              <w:rPr>
                <w:rFonts w:ascii="黑体" w:eastAsia="黑体" w:hAnsi="黑体" w:hint="eastAsia"/>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1453178" w14:textId="77777777" w:rsidR="004A51AE" w:rsidRDefault="004A51AE" w:rsidP="00A32420">
            <w:pPr>
              <w:widowControl/>
              <w:jc w:val="left"/>
              <w:rPr>
                <w:rFonts w:ascii="黑体" w:eastAsia="黑体" w:hAnsi="黑体" w:hint="eastAsia"/>
                <w:szCs w:val="2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877F98" w14:textId="77777777" w:rsidR="004A51AE" w:rsidRDefault="004A51AE" w:rsidP="00A32420">
            <w:pPr>
              <w:widowControl/>
              <w:spacing w:line="200" w:lineRule="exact"/>
              <w:rPr>
                <w:rFonts w:ascii="仿宋_GB2312" w:eastAsia="仿宋_GB2312" w:hAnsi="黑体" w:hint="eastAsia"/>
                <w:kern w:val="0"/>
                <w:szCs w:val="21"/>
              </w:rPr>
            </w:pPr>
            <w:r>
              <w:rPr>
                <w:rFonts w:ascii="仿宋_GB2312" w:eastAsia="仿宋_GB2312" w:hAnsi="黑体" w:hint="eastAsia"/>
                <w:kern w:val="0"/>
                <w:szCs w:val="21"/>
              </w:rPr>
              <w:t>4.</w:t>
            </w:r>
            <w:bookmarkStart w:id="3" w:name="_Hlk66974290"/>
            <w:r>
              <w:rPr>
                <w:rFonts w:ascii="仿宋_GB2312" w:eastAsia="仿宋_GB2312" w:hAnsi="黑体" w:hint="eastAsia"/>
                <w:kern w:val="0"/>
                <w:szCs w:val="21"/>
              </w:rPr>
              <w:t>保护第三方合法权益</w:t>
            </w:r>
            <w:bookmarkEnd w:id="3"/>
          </w:p>
        </w:tc>
        <w:tc>
          <w:tcPr>
            <w:tcW w:w="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36AA22"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29B1DE"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99717C"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A361BD"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E95246"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060D43"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0537A846"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4A51AE" w14:paraId="29147260" w14:textId="77777777" w:rsidTr="00AB3939">
        <w:trPr>
          <w:trHeight w:hRule="exact" w:val="454"/>
          <w:jc w:val="center"/>
        </w:trPr>
        <w:tc>
          <w:tcPr>
            <w:tcW w:w="417" w:type="dxa"/>
            <w:vMerge/>
            <w:tcBorders>
              <w:top w:val="single" w:sz="4" w:space="0" w:color="auto"/>
              <w:left w:val="single" w:sz="8" w:space="0" w:color="auto"/>
              <w:bottom w:val="single" w:sz="4" w:space="0" w:color="auto"/>
              <w:right w:val="single" w:sz="4" w:space="0" w:color="auto"/>
            </w:tcBorders>
            <w:vAlign w:val="center"/>
            <w:hideMark/>
          </w:tcPr>
          <w:p w14:paraId="699123CF" w14:textId="77777777" w:rsidR="004A51AE" w:rsidRDefault="004A51AE" w:rsidP="00A32420">
            <w:pPr>
              <w:widowControl/>
              <w:jc w:val="left"/>
              <w:rPr>
                <w:rFonts w:ascii="黑体" w:eastAsia="黑体" w:hAnsi="黑体" w:hint="eastAsia"/>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0179B83" w14:textId="77777777" w:rsidR="004A51AE" w:rsidRDefault="004A51AE" w:rsidP="00A32420">
            <w:pPr>
              <w:widowControl/>
              <w:jc w:val="left"/>
              <w:rPr>
                <w:rFonts w:ascii="黑体" w:eastAsia="黑体" w:hAnsi="黑体" w:hint="eastAsia"/>
                <w:szCs w:val="2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B5A5DE" w14:textId="77777777" w:rsidR="004A51AE" w:rsidRDefault="004A51AE" w:rsidP="00A32420">
            <w:pPr>
              <w:widowControl/>
              <w:spacing w:line="200" w:lineRule="exact"/>
              <w:rPr>
                <w:rFonts w:ascii="仿宋_GB2312" w:eastAsia="仿宋_GB2312" w:hAnsi="黑体" w:hint="eastAsia"/>
                <w:kern w:val="0"/>
                <w:szCs w:val="21"/>
              </w:rPr>
            </w:pPr>
            <w:r>
              <w:rPr>
                <w:rFonts w:ascii="仿宋_GB2312" w:eastAsia="仿宋_GB2312" w:hAnsi="黑体" w:hint="eastAsia"/>
                <w:kern w:val="0"/>
                <w:szCs w:val="21"/>
              </w:rPr>
              <w:t>5.属于三类内部事务信息</w:t>
            </w:r>
          </w:p>
        </w:tc>
        <w:tc>
          <w:tcPr>
            <w:tcW w:w="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A8EEBE"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DBE63C"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1C6543"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659088"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669F67"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FDFEC5"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2E23A8EE"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4A51AE" w14:paraId="604059DC" w14:textId="77777777" w:rsidTr="00AB3939">
        <w:trPr>
          <w:trHeight w:hRule="exact" w:val="454"/>
          <w:jc w:val="center"/>
        </w:trPr>
        <w:tc>
          <w:tcPr>
            <w:tcW w:w="417" w:type="dxa"/>
            <w:vMerge/>
            <w:tcBorders>
              <w:top w:val="single" w:sz="4" w:space="0" w:color="auto"/>
              <w:left w:val="single" w:sz="8" w:space="0" w:color="auto"/>
              <w:bottom w:val="single" w:sz="4" w:space="0" w:color="auto"/>
              <w:right w:val="single" w:sz="4" w:space="0" w:color="auto"/>
            </w:tcBorders>
            <w:vAlign w:val="center"/>
            <w:hideMark/>
          </w:tcPr>
          <w:p w14:paraId="1074A465" w14:textId="77777777" w:rsidR="004A51AE" w:rsidRDefault="004A51AE" w:rsidP="00A32420">
            <w:pPr>
              <w:widowControl/>
              <w:jc w:val="left"/>
              <w:rPr>
                <w:rFonts w:ascii="黑体" w:eastAsia="黑体" w:hAnsi="黑体" w:hint="eastAsia"/>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5D37029" w14:textId="77777777" w:rsidR="004A51AE" w:rsidRDefault="004A51AE" w:rsidP="00A32420">
            <w:pPr>
              <w:widowControl/>
              <w:jc w:val="left"/>
              <w:rPr>
                <w:rFonts w:ascii="黑体" w:eastAsia="黑体" w:hAnsi="黑体" w:hint="eastAsia"/>
                <w:szCs w:val="2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82BAF2" w14:textId="77777777" w:rsidR="004A51AE" w:rsidRDefault="004A51AE" w:rsidP="00A32420">
            <w:pPr>
              <w:widowControl/>
              <w:spacing w:line="200" w:lineRule="exact"/>
              <w:rPr>
                <w:rFonts w:ascii="仿宋_GB2312" w:eastAsia="仿宋_GB2312" w:hAnsi="黑体" w:hint="eastAsia"/>
                <w:kern w:val="0"/>
                <w:szCs w:val="21"/>
              </w:rPr>
            </w:pPr>
            <w:r>
              <w:rPr>
                <w:rFonts w:ascii="仿宋_GB2312" w:eastAsia="仿宋_GB2312" w:hAnsi="黑体" w:hint="eastAsia"/>
                <w:kern w:val="0"/>
                <w:szCs w:val="21"/>
              </w:rPr>
              <w:t>6.</w:t>
            </w:r>
            <w:bookmarkStart w:id="4" w:name="_Hlk66974555"/>
            <w:r>
              <w:rPr>
                <w:rFonts w:ascii="仿宋_GB2312" w:eastAsia="仿宋_GB2312" w:hAnsi="黑体" w:hint="eastAsia"/>
                <w:kern w:val="0"/>
                <w:szCs w:val="21"/>
              </w:rPr>
              <w:t>属于四类过程性信息</w:t>
            </w:r>
            <w:bookmarkEnd w:id="4"/>
          </w:p>
        </w:tc>
        <w:tc>
          <w:tcPr>
            <w:tcW w:w="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4ABEE3"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89F6BD"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CB7632"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822539"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DAB301"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120926"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5CF5E433"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4A51AE" w14:paraId="3A731E7A" w14:textId="77777777" w:rsidTr="00AB3939">
        <w:trPr>
          <w:trHeight w:hRule="exact" w:val="454"/>
          <w:jc w:val="center"/>
        </w:trPr>
        <w:tc>
          <w:tcPr>
            <w:tcW w:w="417" w:type="dxa"/>
            <w:vMerge/>
            <w:tcBorders>
              <w:top w:val="single" w:sz="4" w:space="0" w:color="auto"/>
              <w:left w:val="single" w:sz="8" w:space="0" w:color="auto"/>
              <w:bottom w:val="single" w:sz="4" w:space="0" w:color="auto"/>
              <w:right w:val="single" w:sz="4" w:space="0" w:color="auto"/>
            </w:tcBorders>
            <w:vAlign w:val="center"/>
            <w:hideMark/>
          </w:tcPr>
          <w:p w14:paraId="1FC424E4" w14:textId="77777777" w:rsidR="004A51AE" w:rsidRDefault="004A51AE" w:rsidP="00A32420">
            <w:pPr>
              <w:widowControl/>
              <w:jc w:val="left"/>
              <w:rPr>
                <w:rFonts w:ascii="黑体" w:eastAsia="黑体" w:hAnsi="黑体" w:hint="eastAsia"/>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2C7FBBF" w14:textId="77777777" w:rsidR="004A51AE" w:rsidRDefault="004A51AE" w:rsidP="00A32420">
            <w:pPr>
              <w:widowControl/>
              <w:jc w:val="left"/>
              <w:rPr>
                <w:rFonts w:ascii="黑体" w:eastAsia="黑体" w:hAnsi="黑体" w:hint="eastAsia"/>
                <w:szCs w:val="2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119BB7" w14:textId="77777777" w:rsidR="004A51AE" w:rsidRDefault="004A51AE" w:rsidP="00A32420">
            <w:pPr>
              <w:widowControl/>
              <w:spacing w:line="200" w:lineRule="exact"/>
              <w:rPr>
                <w:rFonts w:ascii="仿宋_GB2312" w:eastAsia="仿宋_GB2312" w:hAnsi="黑体" w:hint="eastAsia"/>
                <w:kern w:val="0"/>
                <w:szCs w:val="21"/>
              </w:rPr>
            </w:pPr>
            <w:r>
              <w:rPr>
                <w:rFonts w:ascii="仿宋_GB2312" w:eastAsia="仿宋_GB2312" w:hAnsi="黑体" w:hint="eastAsia"/>
                <w:kern w:val="0"/>
                <w:szCs w:val="21"/>
              </w:rPr>
              <w:t>7.属于行政执法案卷</w:t>
            </w:r>
          </w:p>
        </w:tc>
        <w:tc>
          <w:tcPr>
            <w:tcW w:w="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8F8056"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3B60AC"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F88306"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C73D2C"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82791C"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6CDC86"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5C54C0BE"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4A51AE" w14:paraId="0DB2F467" w14:textId="77777777" w:rsidTr="00AB3939">
        <w:trPr>
          <w:trHeight w:hRule="exact" w:val="454"/>
          <w:jc w:val="center"/>
        </w:trPr>
        <w:tc>
          <w:tcPr>
            <w:tcW w:w="417" w:type="dxa"/>
            <w:vMerge/>
            <w:tcBorders>
              <w:top w:val="single" w:sz="4" w:space="0" w:color="auto"/>
              <w:left w:val="single" w:sz="8" w:space="0" w:color="auto"/>
              <w:bottom w:val="single" w:sz="4" w:space="0" w:color="auto"/>
              <w:right w:val="single" w:sz="4" w:space="0" w:color="auto"/>
            </w:tcBorders>
            <w:vAlign w:val="center"/>
            <w:hideMark/>
          </w:tcPr>
          <w:p w14:paraId="6D6505E9" w14:textId="77777777" w:rsidR="004A51AE" w:rsidRDefault="004A51AE" w:rsidP="00A32420">
            <w:pPr>
              <w:widowControl/>
              <w:jc w:val="left"/>
              <w:rPr>
                <w:rFonts w:ascii="黑体" w:eastAsia="黑体" w:hAnsi="黑体" w:hint="eastAsia"/>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7A0A272" w14:textId="77777777" w:rsidR="004A51AE" w:rsidRDefault="004A51AE" w:rsidP="00A32420">
            <w:pPr>
              <w:widowControl/>
              <w:jc w:val="left"/>
              <w:rPr>
                <w:rFonts w:ascii="黑体" w:eastAsia="黑体" w:hAnsi="黑体" w:hint="eastAsia"/>
                <w:szCs w:val="2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84D158" w14:textId="77777777" w:rsidR="004A51AE" w:rsidRDefault="004A51AE" w:rsidP="00A32420">
            <w:pPr>
              <w:widowControl/>
              <w:spacing w:line="200" w:lineRule="exact"/>
              <w:rPr>
                <w:rFonts w:ascii="仿宋_GB2312" w:eastAsia="仿宋_GB2312" w:hAnsi="黑体" w:hint="eastAsia"/>
                <w:kern w:val="0"/>
                <w:szCs w:val="21"/>
              </w:rPr>
            </w:pPr>
            <w:r>
              <w:rPr>
                <w:rFonts w:ascii="仿宋_GB2312" w:eastAsia="仿宋_GB2312" w:hAnsi="黑体" w:hint="eastAsia"/>
                <w:kern w:val="0"/>
                <w:szCs w:val="21"/>
              </w:rPr>
              <w:t>8.</w:t>
            </w:r>
            <w:bookmarkStart w:id="5" w:name="_Hlk66975211"/>
            <w:r>
              <w:rPr>
                <w:rFonts w:ascii="仿宋_GB2312" w:eastAsia="仿宋_GB2312" w:hAnsi="黑体" w:hint="eastAsia"/>
                <w:kern w:val="0"/>
                <w:szCs w:val="21"/>
              </w:rPr>
              <w:t>属于行政查询事项</w:t>
            </w:r>
            <w:bookmarkEnd w:id="5"/>
          </w:p>
        </w:tc>
        <w:tc>
          <w:tcPr>
            <w:tcW w:w="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600652"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DF3A1A"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C4C7C5"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309F9D"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683C13"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D5906C"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7B12722C"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4A51AE" w14:paraId="6919DDD2" w14:textId="77777777" w:rsidTr="00AB3939">
        <w:trPr>
          <w:trHeight w:hRule="exact" w:val="454"/>
          <w:jc w:val="center"/>
        </w:trPr>
        <w:tc>
          <w:tcPr>
            <w:tcW w:w="417" w:type="dxa"/>
            <w:vMerge/>
            <w:tcBorders>
              <w:top w:val="single" w:sz="4" w:space="0" w:color="auto"/>
              <w:left w:val="single" w:sz="8" w:space="0" w:color="auto"/>
              <w:bottom w:val="single" w:sz="4" w:space="0" w:color="auto"/>
              <w:right w:val="single" w:sz="4" w:space="0" w:color="auto"/>
            </w:tcBorders>
            <w:vAlign w:val="center"/>
            <w:hideMark/>
          </w:tcPr>
          <w:p w14:paraId="2556D4FB" w14:textId="77777777" w:rsidR="004A51AE" w:rsidRDefault="004A51AE" w:rsidP="00A32420">
            <w:pPr>
              <w:widowControl/>
              <w:jc w:val="left"/>
              <w:rPr>
                <w:rFonts w:ascii="黑体" w:eastAsia="黑体" w:hAnsi="黑体" w:hint="eastAsia"/>
                <w:szCs w:val="21"/>
              </w:rPr>
            </w:pP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35788E" w14:textId="77777777" w:rsidR="004A51AE" w:rsidRDefault="004A51AE" w:rsidP="00A32420">
            <w:pPr>
              <w:widowControl/>
              <w:spacing w:line="200" w:lineRule="exact"/>
              <w:ind w:leftChars="-51" w:left="-107"/>
              <w:rPr>
                <w:rFonts w:ascii="黑体" w:eastAsia="黑体" w:hAnsi="黑体" w:hint="eastAsia"/>
                <w:szCs w:val="21"/>
              </w:rPr>
            </w:pPr>
            <w:r>
              <w:rPr>
                <w:rFonts w:ascii="黑体" w:eastAsia="黑体" w:hAnsi="黑体" w:hint="eastAsia"/>
                <w:kern w:val="0"/>
                <w:szCs w:val="21"/>
              </w:rPr>
              <w:t>（四）无法提供</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5E8B1F" w14:textId="77777777" w:rsidR="004A51AE" w:rsidRDefault="004A51AE" w:rsidP="00A32420">
            <w:pPr>
              <w:widowControl/>
              <w:spacing w:line="200" w:lineRule="exact"/>
              <w:rPr>
                <w:rFonts w:ascii="仿宋_GB2312" w:eastAsia="仿宋_GB2312" w:hAnsi="黑体" w:hint="eastAsia"/>
                <w:kern w:val="0"/>
                <w:szCs w:val="21"/>
              </w:rPr>
            </w:pPr>
            <w:r>
              <w:rPr>
                <w:rFonts w:ascii="仿宋_GB2312" w:eastAsia="仿宋_GB2312" w:hAnsi="黑体" w:hint="eastAsia"/>
                <w:kern w:val="0"/>
                <w:szCs w:val="21"/>
              </w:rPr>
              <w:t>1.本机关不掌握相关政府信息</w:t>
            </w:r>
          </w:p>
        </w:tc>
        <w:tc>
          <w:tcPr>
            <w:tcW w:w="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0BEC31"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70FC07"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81657F"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1F8185"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B890A0"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9124A3"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00376B3E"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4A51AE" w14:paraId="59375844" w14:textId="77777777" w:rsidTr="00AB3939">
        <w:trPr>
          <w:trHeight w:hRule="exact" w:val="454"/>
          <w:jc w:val="center"/>
        </w:trPr>
        <w:tc>
          <w:tcPr>
            <w:tcW w:w="417" w:type="dxa"/>
            <w:vMerge/>
            <w:tcBorders>
              <w:top w:val="single" w:sz="4" w:space="0" w:color="auto"/>
              <w:left w:val="single" w:sz="8" w:space="0" w:color="auto"/>
              <w:bottom w:val="single" w:sz="4" w:space="0" w:color="auto"/>
              <w:right w:val="single" w:sz="4" w:space="0" w:color="auto"/>
            </w:tcBorders>
            <w:vAlign w:val="center"/>
            <w:hideMark/>
          </w:tcPr>
          <w:p w14:paraId="205FB941" w14:textId="77777777" w:rsidR="004A51AE" w:rsidRDefault="004A51AE" w:rsidP="00A32420">
            <w:pPr>
              <w:widowControl/>
              <w:jc w:val="left"/>
              <w:rPr>
                <w:rFonts w:ascii="黑体" w:eastAsia="黑体" w:hAnsi="黑体" w:hint="eastAsia"/>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352AD0F" w14:textId="77777777" w:rsidR="004A51AE" w:rsidRDefault="004A51AE" w:rsidP="00A32420">
            <w:pPr>
              <w:widowControl/>
              <w:jc w:val="left"/>
              <w:rPr>
                <w:rFonts w:ascii="黑体" w:eastAsia="黑体" w:hAnsi="黑体" w:hint="eastAsia"/>
                <w:szCs w:val="2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C5E5FF" w14:textId="77777777" w:rsidR="004A51AE" w:rsidRDefault="004A51AE" w:rsidP="00A32420">
            <w:pPr>
              <w:widowControl/>
              <w:spacing w:line="200" w:lineRule="exact"/>
              <w:rPr>
                <w:rFonts w:ascii="仿宋_GB2312" w:eastAsia="仿宋_GB2312" w:hAnsi="黑体" w:hint="eastAsia"/>
                <w:kern w:val="0"/>
                <w:szCs w:val="21"/>
              </w:rPr>
            </w:pPr>
            <w:r>
              <w:rPr>
                <w:rFonts w:ascii="仿宋_GB2312" w:eastAsia="仿宋_GB2312" w:hAnsi="黑体" w:hint="eastAsia"/>
                <w:kern w:val="0"/>
                <w:szCs w:val="21"/>
              </w:rPr>
              <w:t>2.</w:t>
            </w:r>
            <w:bookmarkStart w:id="6" w:name="_Hlk66975392"/>
            <w:r>
              <w:rPr>
                <w:rFonts w:ascii="仿宋_GB2312" w:eastAsia="仿宋_GB2312" w:hAnsi="黑体" w:hint="eastAsia"/>
                <w:kern w:val="0"/>
                <w:szCs w:val="21"/>
              </w:rPr>
              <w:t>没有现成信息需要另行制作</w:t>
            </w:r>
            <w:bookmarkEnd w:id="6"/>
          </w:p>
        </w:tc>
        <w:tc>
          <w:tcPr>
            <w:tcW w:w="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1567C3"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3A94E7"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6F65DF"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A3CA8A"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9E089D"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BD723C"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3BD443BC"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4A51AE" w14:paraId="7C575113" w14:textId="77777777" w:rsidTr="00AB3939">
        <w:trPr>
          <w:trHeight w:hRule="exact" w:val="454"/>
          <w:jc w:val="center"/>
        </w:trPr>
        <w:tc>
          <w:tcPr>
            <w:tcW w:w="417" w:type="dxa"/>
            <w:vMerge/>
            <w:tcBorders>
              <w:top w:val="single" w:sz="4" w:space="0" w:color="auto"/>
              <w:left w:val="single" w:sz="8" w:space="0" w:color="auto"/>
              <w:bottom w:val="single" w:sz="4" w:space="0" w:color="auto"/>
              <w:right w:val="single" w:sz="4" w:space="0" w:color="auto"/>
            </w:tcBorders>
            <w:vAlign w:val="center"/>
            <w:hideMark/>
          </w:tcPr>
          <w:p w14:paraId="3B4201CB" w14:textId="77777777" w:rsidR="004A51AE" w:rsidRDefault="004A51AE" w:rsidP="00A32420">
            <w:pPr>
              <w:widowControl/>
              <w:jc w:val="left"/>
              <w:rPr>
                <w:rFonts w:ascii="黑体" w:eastAsia="黑体" w:hAnsi="黑体" w:hint="eastAsia"/>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E4BA175" w14:textId="77777777" w:rsidR="004A51AE" w:rsidRDefault="004A51AE" w:rsidP="00A32420">
            <w:pPr>
              <w:widowControl/>
              <w:jc w:val="left"/>
              <w:rPr>
                <w:rFonts w:ascii="黑体" w:eastAsia="黑体" w:hAnsi="黑体" w:hint="eastAsia"/>
                <w:szCs w:val="2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7E081A" w14:textId="77777777" w:rsidR="004A51AE" w:rsidRDefault="004A51AE" w:rsidP="00A32420">
            <w:pPr>
              <w:widowControl/>
              <w:spacing w:line="200" w:lineRule="exact"/>
              <w:rPr>
                <w:rFonts w:ascii="仿宋_GB2312" w:eastAsia="仿宋_GB2312" w:hAnsi="黑体" w:hint="eastAsia"/>
                <w:kern w:val="0"/>
                <w:szCs w:val="21"/>
              </w:rPr>
            </w:pPr>
            <w:r>
              <w:rPr>
                <w:rFonts w:ascii="仿宋_GB2312" w:eastAsia="仿宋_GB2312" w:hAnsi="黑体" w:hint="eastAsia"/>
                <w:kern w:val="0"/>
                <w:szCs w:val="21"/>
              </w:rPr>
              <w:t>3.</w:t>
            </w:r>
            <w:bookmarkStart w:id="7" w:name="_Hlk66975466"/>
            <w:r>
              <w:rPr>
                <w:rFonts w:ascii="仿宋_GB2312" w:eastAsia="仿宋_GB2312" w:hAnsi="黑体" w:hint="eastAsia"/>
                <w:kern w:val="0"/>
                <w:szCs w:val="21"/>
              </w:rPr>
              <w:t>补正后申请内容仍不明确</w:t>
            </w:r>
            <w:bookmarkEnd w:id="7"/>
          </w:p>
        </w:tc>
        <w:tc>
          <w:tcPr>
            <w:tcW w:w="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09BE5E"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D8C55B"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183083"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0A068D"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AA3DD1"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1258A9"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5DE02E26"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4A51AE" w14:paraId="15F5EEB7" w14:textId="77777777" w:rsidTr="00AB3939">
        <w:trPr>
          <w:trHeight w:hRule="exact" w:val="454"/>
          <w:jc w:val="center"/>
        </w:trPr>
        <w:tc>
          <w:tcPr>
            <w:tcW w:w="417" w:type="dxa"/>
            <w:vMerge/>
            <w:tcBorders>
              <w:top w:val="single" w:sz="4" w:space="0" w:color="auto"/>
              <w:left w:val="single" w:sz="8" w:space="0" w:color="auto"/>
              <w:bottom w:val="single" w:sz="4" w:space="0" w:color="auto"/>
              <w:right w:val="single" w:sz="4" w:space="0" w:color="auto"/>
            </w:tcBorders>
            <w:vAlign w:val="center"/>
            <w:hideMark/>
          </w:tcPr>
          <w:p w14:paraId="3CCE4DF9" w14:textId="77777777" w:rsidR="004A51AE" w:rsidRDefault="004A51AE" w:rsidP="00A32420">
            <w:pPr>
              <w:widowControl/>
              <w:jc w:val="left"/>
              <w:rPr>
                <w:rFonts w:ascii="黑体" w:eastAsia="黑体" w:hAnsi="黑体" w:hint="eastAsia"/>
                <w:szCs w:val="21"/>
              </w:rPr>
            </w:pP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921DE7" w14:textId="77777777" w:rsidR="004A51AE" w:rsidRDefault="004A51AE" w:rsidP="00A32420">
            <w:pPr>
              <w:widowControl/>
              <w:spacing w:line="200" w:lineRule="exact"/>
              <w:ind w:leftChars="-51" w:left="-107"/>
              <w:rPr>
                <w:rFonts w:ascii="黑体" w:eastAsia="黑体" w:hAnsi="黑体" w:hint="eastAsia"/>
                <w:szCs w:val="21"/>
              </w:rPr>
            </w:pPr>
            <w:r>
              <w:rPr>
                <w:rFonts w:ascii="黑体" w:eastAsia="黑体" w:hAnsi="黑体" w:hint="eastAsia"/>
                <w:kern w:val="0"/>
                <w:szCs w:val="21"/>
              </w:rPr>
              <w:t>（五）不予处理</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91F597" w14:textId="77777777" w:rsidR="004A51AE" w:rsidRDefault="004A51AE" w:rsidP="00A32420">
            <w:pPr>
              <w:widowControl/>
              <w:spacing w:line="200" w:lineRule="exact"/>
              <w:rPr>
                <w:rFonts w:ascii="仿宋_GB2312" w:eastAsia="仿宋_GB2312" w:hAnsi="黑体" w:hint="eastAsia"/>
                <w:kern w:val="0"/>
                <w:szCs w:val="21"/>
              </w:rPr>
            </w:pPr>
            <w:r>
              <w:rPr>
                <w:rFonts w:ascii="仿宋_GB2312" w:eastAsia="仿宋_GB2312" w:hAnsi="黑体" w:hint="eastAsia"/>
                <w:kern w:val="0"/>
                <w:szCs w:val="21"/>
              </w:rPr>
              <w:t>1.</w:t>
            </w:r>
            <w:bookmarkStart w:id="8" w:name="_Hlk66975537"/>
            <w:r>
              <w:rPr>
                <w:rFonts w:ascii="仿宋_GB2312" w:eastAsia="仿宋_GB2312" w:hAnsi="黑体" w:hint="eastAsia"/>
                <w:kern w:val="0"/>
                <w:szCs w:val="21"/>
              </w:rPr>
              <w:t>信访举报投诉类申请</w:t>
            </w:r>
            <w:bookmarkEnd w:id="8"/>
          </w:p>
        </w:tc>
        <w:tc>
          <w:tcPr>
            <w:tcW w:w="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87976C"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C8BD8F"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1D010C"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BE0AFF"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B87FC0"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09BB8B"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706CB8AE"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4A51AE" w14:paraId="16C46ACA" w14:textId="77777777" w:rsidTr="00AB3939">
        <w:trPr>
          <w:trHeight w:hRule="exact" w:val="454"/>
          <w:jc w:val="center"/>
        </w:trPr>
        <w:tc>
          <w:tcPr>
            <w:tcW w:w="417" w:type="dxa"/>
            <w:vMerge/>
            <w:tcBorders>
              <w:top w:val="single" w:sz="4" w:space="0" w:color="auto"/>
              <w:left w:val="single" w:sz="8" w:space="0" w:color="auto"/>
              <w:bottom w:val="single" w:sz="4" w:space="0" w:color="auto"/>
              <w:right w:val="single" w:sz="4" w:space="0" w:color="auto"/>
            </w:tcBorders>
            <w:vAlign w:val="center"/>
            <w:hideMark/>
          </w:tcPr>
          <w:p w14:paraId="16D38D91" w14:textId="77777777" w:rsidR="004A51AE" w:rsidRDefault="004A51AE" w:rsidP="00A32420">
            <w:pPr>
              <w:widowControl/>
              <w:jc w:val="left"/>
              <w:rPr>
                <w:rFonts w:ascii="黑体" w:eastAsia="黑体" w:hAnsi="黑体" w:hint="eastAsia"/>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CEAB829" w14:textId="77777777" w:rsidR="004A51AE" w:rsidRDefault="004A51AE" w:rsidP="00A32420">
            <w:pPr>
              <w:widowControl/>
              <w:jc w:val="left"/>
              <w:rPr>
                <w:rFonts w:ascii="黑体" w:eastAsia="黑体" w:hAnsi="黑体" w:hint="eastAsia"/>
                <w:szCs w:val="2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A7D77B" w14:textId="77777777" w:rsidR="004A51AE" w:rsidRDefault="004A51AE" w:rsidP="00A32420">
            <w:pPr>
              <w:widowControl/>
              <w:spacing w:line="200" w:lineRule="exact"/>
              <w:rPr>
                <w:rFonts w:ascii="仿宋_GB2312" w:eastAsia="仿宋_GB2312" w:hAnsi="黑体" w:hint="eastAsia"/>
                <w:kern w:val="0"/>
                <w:szCs w:val="21"/>
              </w:rPr>
            </w:pPr>
            <w:r>
              <w:rPr>
                <w:rFonts w:ascii="仿宋_GB2312" w:eastAsia="仿宋_GB2312" w:hAnsi="黑体" w:hint="eastAsia"/>
                <w:kern w:val="0"/>
                <w:szCs w:val="21"/>
              </w:rPr>
              <w:t>2.重复申请</w:t>
            </w:r>
          </w:p>
        </w:tc>
        <w:tc>
          <w:tcPr>
            <w:tcW w:w="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027AAD"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291564"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266F4C"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88ABE0"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66E1D"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2B4226"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3A95900F"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4A51AE" w14:paraId="1AA9C935" w14:textId="77777777" w:rsidTr="00AB3939">
        <w:trPr>
          <w:trHeight w:hRule="exact" w:val="454"/>
          <w:jc w:val="center"/>
        </w:trPr>
        <w:tc>
          <w:tcPr>
            <w:tcW w:w="417" w:type="dxa"/>
            <w:vMerge/>
            <w:tcBorders>
              <w:top w:val="single" w:sz="4" w:space="0" w:color="auto"/>
              <w:left w:val="single" w:sz="8" w:space="0" w:color="auto"/>
              <w:bottom w:val="single" w:sz="4" w:space="0" w:color="auto"/>
              <w:right w:val="single" w:sz="4" w:space="0" w:color="auto"/>
            </w:tcBorders>
            <w:vAlign w:val="center"/>
            <w:hideMark/>
          </w:tcPr>
          <w:p w14:paraId="08418AF9" w14:textId="77777777" w:rsidR="004A51AE" w:rsidRDefault="004A51AE" w:rsidP="00A32420">
            <w:pPr>
              <w:widowControl/>
              <w:jc w:val="left"/>
              <w:rPr>
                <w:rFonts w:ascii="黑体" w:eastAsia="黑体" w:hAnsi="黑体" w:hint="eastAsia"/>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57D1FCA" w14:textId="77777777" w:rsidR="004A51AE" w:rsidRDefault="004A51AE" w:rsidP="00A32420">
            <w:pPr>
              <w:widowControl/>
              <w:jc w:val="left"/>
              <w:rPr>
                <w:rFonts w:ascii="黑体" w:eastAsia="黑体" w:hAnsi="黑体" w:hint="eastAsia"/>
                <w:szCs w:val="2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395E1A" w14:textId="77777777" w:rsidR="004A51AE" w:rsidRDefault="004A51AE" w:rsidP="00A32420">
            <w:pPr>
              <w:widowControl/>
              <w:spacing w:line="200" w:lineRule="exact"/>
              <w:rPr>
                <w:rFonts w:ascii="仿宋_GB2312" w:eastAsia="仿宋_GB2312" w:hAnsi="黑体" w:hint="eastAsia"/>
                <w:szCs w:val="21"/>
              </w:rPr>
            </w:pPr>
            <w:r>
              <w:rPr>
                <w:rFonts w:ascii="仿宋_GB2312" w:eastAsia="仿宋_GB2312" w:hAnsi="黑体" w:hint="eastAsia"/>
                <w:kern w:val="0"/>
                <w:szCs w:val="21"/>
              </w:rPr>
              <w:t>3.要求提供公开出版物</w:t>
            </w:r>
          </w:p>
        </w:tc>
        <w:tc>
          <w:tcPr>
            <w:tcW w:w="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DBDD7D"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CD00A4"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9E73B6"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C9E8AE"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F033B3"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FC47B9"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2A585B0D"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4A51AE" w14:paraId="5E3DE015" w14:textId="77777777" w:rsidTr="00AB3939">
        <w:trPr>
          <w:trHeight w:hRule="exact" w:val="397"/>
          <w:jc w:val="center"/>
        </w:trPr>
        <w:tc>
          <w:tcPr>
            <w:tcW w:w="417" w:type="dxa"/>
            <w:vMerge/>
            <w:tcBorders>
              <w:top w:val="single" w:sz="4" w:space="0" w:color="auto"/>
              <w:left w:val="single" w:sz="8" w:space="0" w:color="auto"/>
              <w:bottom w:val="single" w:sz="4" w:space="0" w:color="auto"/>
              <w:right w:val="single" w:sz="4" w:space="0" w:color="auto"/>
            </w:tcBorders>
            <w:vAlign w:val="center"/>
            <w:hideMark/>
          </w:tcPr>
          <w:p w14:paraId="7E98B4AA" w14:textId="77777777" w:rsidR="004A51AE" w:rsidRDefault="004A51AE" w:rsidP="00A32420">
            <w:pPr>
              <w:widowControl/>
              <w:jc w:val="left"/>
              <w:rPr>
                <w:rFonts w:ascii="黑体" w:eastAsia="黑体" w:hAnsi="黑体" w:hint="eastAsia"/>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357E9B9" w14:textId="77777777" w:rsidR="004A51AE" w:rsidRDefault="004A51AE" w:rsidP="00A32420">
            <w:pPr>
              <w:widowControl/>
              <w:jc w:val="left"/>
              <w:rPr>
                <w:rFonts w:ascii="黑体" w:eastAsia="黑体" w:hAnsi="黑体" w:hint="eastAsia"/>
                <w:szCs w:val="2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AE43BD" w14:textId="77777777" w:rsidR="004A51AE" w:rsidRDefault="004A51AE" w:rsidP="00A32420">
            <w:pPr>
              <w:widowControl/>
              <w:spacing w:line="200" w:lineRule="exact"/>
              <w:rPr>
                <w:rFonts w:ascii="仿宋_GB2312" w:eastAsia="仿宋_GB2312" w:hAnsi="黑体" w:hint="eastAsia"/>
                <w:szCs w:val="21"/>
              </w:rPr>
            </w:pPr>
            <w:r>
              <w:rPr>
                <w:rFonts w:ascii="仿宋_GB2312" w:eastAsia="仿宋_GB2312" w:hAnsi="黑体" w:hint="eastAsia"/>
                <w:kern w:val="0"/>
                <w:szCs w:val="21"/>
              </w:rPr>
              <w:t>4.无正当理由大量反复申请</w:t>
            </w:r>
          </w:p>
        </w:tc>
        <w:tc>
          <w:tcPr>
            <w:tcW w:w="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6961DC"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DBF13D"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C29377"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A0220E"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476D84"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4159A9"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51199A36"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4A51AE" w14:paraId="716E55AC" w14:textId="77777777" w:rsidTr="00AB3939">
        <w:trPr>
          <w:jc w:val="center"/>
        </w:trPr>
        <w:tc>
          <w:tcPr>
            <w:tcW w:w="417" w:type="dxa"/>
            <w:vMerge/>
            <w:tcBorders>
              <w:top w:val="single" w:sz="4" w:space="0" w:color="auto"/>
              <w:left w:val="single" w:sz="8" w:space="0" w:color="auto"/>
              <w:bottom w:val="single" w:sz="4" w:space="0" w:color="auto"/>
              <w:right w:val="single" w:sz="4" w:space="0" w:color="auto"/>
            </w:tcBorders>
            <w:vAlign w:val="center"/>
            <w:hideMark/>
          </w:tcPr>
          <w:p w14:paraId="06CA7700" w14:textId="77777777" w:rsidR="004A51AE" w:rsidRDefault="004A51AE" w:rsidP="00A32420">
            <w:pPr>
              <w:widowControl/>
              <w:jc w:val="left"/>
              <w:rPr>
                <w:rFonts w:ascii="黑体" w:eastAsia="黑体" w:hAnsi="黑体" w:hint="eastAsia"/>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043E7A9" w14:textId="77777777" w:rsidR="004A51AE" w:rsidRDefault="004A51AE" w:rsidP="00A32420">
            <w:pPr>
              <w:widowControl/>
              <w:jc w:val="left"/>
              <w:rPr>
                <w:rFonts w:ascii="黑体" w:eastAsia="黑体" w:hAnsi="黑体" w:hint="eastAsia"/>
                <w:szCs w:val="2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1AFBC2" w14:textId="77777777" w:rsidR="004A51AE" w:rsidRDefault="004A51AE" w:rsidP="00A32420">
            <w:pPr>
              <w:widowControl/>
              <w:spacing w:line="300" w:lineRule="exact"/>
              <w:rPr>
                <w:rFonts w:ascii="仿宋_GB2312" w:eastAsia="仿宋_GB2312" w:hAnsi="黑体" w:hint="eastAsia"/>
                <w:kern w:val="0"/>
                <w:szCs w:val="21"/>
              </w:rPr>
            </w:pPr>
            <w:r>
              <w:rPr>
                <w:rFonts w:ascii="仿宋_GB2312" w:eastAsia="仿宋_GB2312" w:hAnsi="黑体" w:hint="eastAsia"/>
                <w:kern w:val="0"/>
                <w:szCs w:val="21"/>
              </w:rPr>
              <w:t>5.要求行政机关确认或重新</w:t>
            </w:r>
          </w:p>
          <w:p w14:paraId="6E39389C" w14:textId="77777777" w:rsidR="004A51AE" w:rsidRDefault="004A51AE" w:rsidP="00A32420">
            <w:pPr>
              <w:widowControl/>
              <w:spacing w:line="300" w:lineRule="exact"/>
              <w:ind w:firstLineChars="100" w:firstLine="210"/>
              <w:rPr>
                <w:rFonts w:ascii="仿宋_GB2312" w:eastAsia="仿宋_GB2312" w:hAnsi="黑体" w:hint="eastAsia"/>
                <w:szCs w:val="21"/>
              </w:rPr>
            </w:pPr>
            <w:r>
              <w:rPr>
                <w:rFonts w:ascii="仿宋_GB2312" w:eastAsia="仿宋_GB2312" w:hAnsi="黑体" w:hint="eastAsia"/>
                <w:kern w:val="0"/>
                <w:szCs w:val="21"/>
              </w:rPr>
              <w:t>出具已获取信息</w:t>
            </w:r>
          </w:p>
        </w:tc>
        <w:tc>
          <w:tcPr>
            <w:tcW w:w="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3DB189"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D087CB"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F66B55"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808DFE"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D43BB1"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02B6CA"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012B33C9"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4A51AE" w14:paraId="4A85A007" w14:textId="77777777" w:rsidTr="00AB3939">
        <w:trPr>
          <w:jc w:val="center"/>
        </w:trPr>
        <w:tc>
          <w:tcPr>
            <w:tcW w:w="417" w:type="dxa"/>
            <w:vMerge/>
            <w:tcBorders>
              <w:top w:val="single" w:sz="4" w:space="0" w:color="auto"/>
              <w:left w:val="single" w:sz="8" w:space="0" w:color="auto"/>
              <w:bottom w:val="single" w:sz="4" w:space="0" w:color="auto"/>
              <w:right w:val="single" w:sz="4" w:space="0" w:color="auto"/>
            </w:tcBorders>
            <w:vAlign w:val="center"/>
            <w:hideMark/>
          </w:tcPr>
          <w:p w14:paraId="30D99568" w14:textId="77777777" w:rsidR="004A51AE" w:rsidRDefault="004A51AE" w:rsidP="00A32420">
            <w:pPr>
              <w:widowControl/>
              <w:jc w:val="left"/>
              <w:rPr>
                <w:rFonts w:ascii="黑体" w:eastAsia="黑体" w:hAnsi="黑体" w:hint="eastAsia"/>
                <w:szCs w:val="21"/>
              </w:rPr>
            </w:pP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4587C8" w14:textId="77777777" w:rsidR="004A51AE" w:rsidRDefault="004A51AE" w:rsidP="00A32420">
            <w:pPr>
              <w:widowControl/>
              <w:spacing w:line="300" w:lineRule="exact"/>
              <w:rPr>
                <w:rFonts w:ascii="黑体" w:eastAsia="黑体" w:hAnsi="黑体" w:hint="eastAsia"/>
                <w:kern w:val="0"/>
                <w:szCs w:val="21"/>
              </w:rPr>
            </w:pPr>
            <w:r>
              <w:rPr>
                <w:rFonts w:ascii="黑体" w:eastAsia="黑体" w:hAnsi="黑体" w:hint="eastAsia"/>
                <w:kern w:val="0"/>
                <w:szCs w:val="21"/>
              </w:rPr>
              <w:t>（六）其他处理</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476C4B1" w14:textId="77777777" w:rsidR="004A51AE" w:rsidRDefault="004A51AE" w:rsidP="00A32420">
            <w:pPr>
              <w:widowControl/>
              <w:spacing w:line="300" w:lineRule="exact"/>
              <w:rPr>
                <w:rFonts w:ascii="仿宋_GB2312" w:eastAsia="仿宋_GB2312" w:hAnsi="楷体" w:hint="eastAsia"/>
              </w:rPr>
            </w:pPr>
            <w:r>
              <w:rPr>
                <w:rFonts w:ascii="仿宋_GB2312" w:eastAsia="仿宋_GB2312" w:hAnsi="楷体" w:hint="eastAsia"/>
              </w:rPr>
              <w:t>1.申请人无正当理由逾期不补正、行政机关不再处理其政府信息公开申请</w:t>
            </w:r>
          </w:p>
        </w:tc>
        <w:tc>
          <w:tcPr>
            <w:tcW w:w="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64AD9D"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654EC8"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8C141E"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EC84FD"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B69954"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506EE"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0C87A305"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4A51AE" w14:paraId="70AADD00" w14:textId="77777777" w:rsidTr="00AB3939">
        <w:trPr>
          <w:jc w:val="center"/>
        </w:trPr>
        <w:tc>
          <w:tcPr>
            <w:tcW w:w="417" w:type="dxa"/>
            <w:vMerge/>
            <w:tcBorders>
              <w:top w:val="single" w:sz="4" w:space="0" w:color="auto"/>
              <w:left w:val="single" w:sz="8" w:space="0" w:color="auto"/>
              <w:bottom w:val="single" w:sz="4" w:space="0" w:color="auto"/>
              <w:right w:val="single" w:sz="4" w:space="0" w:color="auto"/>
            </w:tcBorders>
            <w:vAlign w:val="center"/>
            <w:hideMark/>
          </w:tcPr>
          <w:p w14:paraId="035902A4" w14:textId="77777777" w:rsidR="004A51AE" w:rsidRDefault="004A51AE" w:rsidP="00A32420">
            <w:pPr>
              <w:widowControl/>
              <w:jc w:val="left"/>
              <w:rPr>
                <w:rFonts w:ascii="黑体" w:eastAsia="黑体" w:hAnsi="黑体" w:hint="eastAsia"/>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8C6F5BE" w14:textId="77777777" w:rsidR="004A51AE" w:rsidRDefault="004A51AE" w:rsidP="00A32420">
            <w:pPr>
              <w:widowControl/>
              <w:jc w:val="left"/>
              <w:rPr>
                <w:rFonts w:ascii="黑体" w:eastAsia="黑体" w:hAnsi="黑体" w:hint="eastAsia"/>
                <w:kern w:val="0"/>
                <w:szCs w:val="21"/>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3CE3B49" w14:textId="77777777" w:rsidR="004A51AE" w:rsidRDefault="004A51AE" w:rsidP="00A32420">
            <w:pPr>
              <w:widowControl/>
              <w:spacing w:line="300" w:lineRule="exact"/>
              <w:rPr>
                <w:rFonts w:ascii="仿宋_GB2312" w:eastAsia="仿宋_GB2312" w:hAnsi="黑体" w:hint="eastAsia"/>
                <w:kern w:val="0"/>
                <w:szCs w:val="21"/>
              </w:rPr>
            </w:pPr>
            <w:r>
              <w:rPr>
                <w:rFonts w:ascii="仿宋_GB2312" w:eastAsia="仿宋_GB2312" w:hAnsi="楷体" w:hint="eastAsia"/>
              </w:rPr>
              <w:t>2.申请人逾期未按收费通知要求缴纳费用、行政机关不再处理其政府信息公开申请</w:t>
            </w:r>
          </w:p>
        </w:tc>
        <w:tc>
          <w:tcPr>
            <w:tcW w:w="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C54161"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69E242"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19C468"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90C018"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262B5D"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5A7608"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7B6F1CA5"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4A51AE" w14:paraId="26DEF04A" w14:textId="77777777" w:rsidTr="00AB3939">
        <w:trPr>
          <w:jc w:val="center"/>
        </w:trPr>
        <w:tc>
          <w:tcPr>
            <w:tcW w:w="417" w:type="dxa"/>
            <w:vMerge/>
            <w:tcBorders>
              <w:top w:val="single" w:sz="4" w:space="0" w:color="auto"/>
              <w:left w:val="single" w:sz="8" w:space="0" w:color="auto"/>
              <w:bottom w:val="single" w:sz="4" w:space="0" w:color="auto"/>
              <w:right w:val="single" w:sz="4" w:space="0" w:color="auto"/>
            </w:tcBorders>
            <w:vAlign w:val="center"/>
            <w:hideMark/>
          </w:tcPr>
          <w:p w14:paraId="65ED3AF7" w14:textId="77777777" w:rsidR="004A51AE" w:rsidRDefault="004A51AE" w:rsidP="00A32420">
            <w:pPr>
              <w:widowControl/>
              <w:jc w:val="left"/>
              <w:rPr>
                <w:rFonts w:ascii="黑体" w:eastAsia="黑体" w:hAnsi="黑体" w:hint="eastAsia"/>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8FBFA35" w14:textId="77777777" w:rsidR="004A51AE" w:rsidRDefault="004A51AE" w:rsidP="00A32420">
            <w:pPr>
              <w:widowControl/>
              <w:jc w:val="left"/>
              <w:rPr>
                <w:rFonts w:ascii="黑体" w:eastAsia="黑体" w:hAnsi="黑体" w:hint="eastAsia"/>
                <w:kern w:val="0"/>
                <w:szCs w:val="21"/>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5BAB358" w14:textId="77777777" w:rsidR="004A51AE" w:rsidRDefault="004A51AE" w:rsidP="00A32420">
            <w:pPr>
              <w:widowControl/>
              <w:spacing w:line="300" w:lineRule="exact"/>
              <w:rPr>
                <w:rFonts w:ascii="仿宋_GB2312" w:eastAsia="仿宋_GB2312" w:hAnsi="黑体" w:hint="eastAsia"/>
                <w:kern w:val="0"/>
                <w:szCs w:val="21"/>
              </w:rPr>
            </w:pPr>
            <w:r>
              <w:rPr>
                <w:rFonts w:ascii="仿宋_GB2312" w:eastAsia="仿宋_GB2312" w:hAnsi="楷体" w:hint="eastAsia"/>
              </w:rPr>
              <w:t>3.其他</w:t>
            </w:r>
          </w:p>
        </w:tc>
        <w:tc>
          <w:tcPr>
            <w:tcW w:w="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7F2CFA"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D7640"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DE1971"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82D3A0"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FD7737"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36DDF"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7F2AC545"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4A51AE" w14:paraId="5150B21D" w14:textId="77777777" w:rsidTr="00AB3939">
        <w:trPr>
          <w:jc w:val="center"/>
        </w:trPr>
        <w:tc>
          <w:tcPr>
            <w:tcW w:w="417" w:type="dxa"/>
            <w:vMerge/>
            <w:tcBorders>
              <w:top w:val="single" w:sz="4" w:space="0" w:color="auto"/>
              <w:left w:val="single" w:sz="8" w:space="0" w:color="auto"/>
              <w:bottom w:val="single" w:sz="4" w:space="0" w:color="auto"/>
              <w:right w:val="single" w:sz="4" w:space="0" w:color="auto"/>
            </w:tcBorders>
            <w:vAlign w:val="center"/>
            <w:hideMark/>
          </w:tcPr>
          <w:p w14:paraId="51B5030D" w14:textId="77777777" w:rsidR="004A51AE" w:rsidRDefault="004A51AE" w:rsidP="00A32420">
            <w:pPr>
              <w:widowControl/>
              <w:jc w:val="left"/>
              <w:rPr>
                <w:rFonts w:ascii="黑体" w:eastAsia="黑体" w:hAnsi="黑体" w:hint="eastAsia"/>
                <w:szCs w:val="21"/>
              </w:rPr>
            </w:pPr>
          </w:p>
        </w:tc>
        <w:tc>
          <w:tcPr>
            <w:tcW w:w="46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42DE18" w14:textId="77777777" w:rsidR="004A51AE" w:rsidRDefault="004A51AE" w:rsidP="00A32420">
            <w:pPr>
              <w:widowControl/>
              <w:spacing w:line="300" w:lineRule="exact"/>
              <w:rPr>
                <w:rFonts w:ascii="黑体" w:eastAsia="黑体" w:hAnsi="黑体" w:hint="eastAsia"/>
                <w:kern w:val="0"/>
                <w:szCs w:val="21"/>
              </w:rPr>
            </w:pPr>
            <w:r>
              <w:rPr>
                <w:rFonts w:ascii="黑体" w:eastAsia="黑体" w:hAnsi="黑体" w:hint="eastAsia"/>
                <w:kern w:val="0"/>
                <w:szCs w:val="21"/>
              </w:rPr>
              <w:t>（七）总计</w:t>
            </w:r>
          </w:p>
        </w:tc>
        <w:tc>
          <w:tcPr>
            <w:tcW w:w="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4F066D"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B656EA"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314E9C"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A19D66"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202D04"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6BDFEC"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3F7A4909"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4A51AE" w14:paraId="555CF450" w14:textId="77777777" w:rsidTr="00AB3939">
        <w:trPr>
          <w:jc w:val="center"/>
        </w:trPr>
        <w:tc>
          <w:tcPr>
            <w:tcW w:w="5095" w:type="dxa"/>
            <w:gridSpan w:val="3"/>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1FCDE631" w14:textId="77777777" w:rsidR="004A51AE" w:rsidRDefault="004A51AE" w:rsidP="00A32420">
            <w:pPr>
              <w:widowControl/>
              <w:spacing w:line="300" w:lineRule="exact"/>
              <w:rPr>
                <w:rFonts w:ascii="黑体" w:eastAsia="黑体" w:hAnsi="黑体" w:hint="eastAsia"/>
                <w:kern w:val="0"/>
                <w:szCs w:val="21"/>
              </w:rPr>
            </w:pPr>
            <w:r>
              <w:rPr>
                <w:rFonts w:ascii="黑体" w:eastAsia="黑体" w:hAnsi="黑体" w:hint="eastAsia"/>
                <w:kern w:val="0"/>
                <w:szCs w:val="21"/>
              </w:rPr>
              <w:t>四、结转下年度继续办理</w:t>
            </w:r>
          </w:p>
        </w:tc>
        <w:tc>
          <w:tcPr>
            <w:tcW w:w="829"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3904AF9B"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03D1A3EE" w14:textId="77777777" w:rsidR="004A51AE" w:rsidRDefault="004A51AE" w:rsidP="00A3242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1C8A940A"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0B5E0E6A"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325BB6A0"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0379E1DC"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5DA5E34" w14:textId="77777777" w:rsidR="004A51AE" w:rsidRDefault="004A51AE" w:rsidP="00A3242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bl>
    <w:p w14:paraId="63350EF4" w14:textId="77777777" w:rsidR="00AB3939" w:rsidRPr="00AB3939" w:rsidRDefault="00AB3939" w:rsidP="00AB3939">
      <w:pPr>
        <w:pStyle w:val="a7"/>
        <w:shd w:val="clear" w:color="auto" w:fill="FFFFFF"/>
        <w:spacing w:before="0" w:beforeAutospacing="0" w:after="0" w:afterAutospacing="0"/>
        <w:ind w:firstLineChars="200" w:firstLine="361"/>
        <w:jc w:val="both"/>
        <w:rPr>
          <w:rFonts w:ascii="黑体" w:eastAsia="黑体" w:hAnsi="黑体" w:cs="黑体" w:hint="eastAsia"/>
          <w:b/>
          <w:sz w:val="18"/>
          <w:szCs w:val="18"/>
          <w:shd w:val="clear" w:color="auto" w:fill="FFFFFF"/>
        </w:rPr>
      </w:pPr>
    </w:p>
    <w:p w14:paraId="7C499EC8" w14:textId="361BCA85" w:rsidR="00AB3939" w:rsidRPr="00AB3939" w:rsidRDefault="00AB3939" w:rsidP="00AB3939">
      <w:pPr>
        <w:pStyle w:val="a7"/>
        <w:shd w:val="clear" w:color="auto" w:fill="FFFFFF"/>
        <w:spacing w:before="0" w:beforeAutospacing="0" w:after="0" w:afterAutospacing="0"/>
        <w:ind w:firstLineChars="200" w:firstLine="640"/>
        <w:jc w:val="both"/>
        <w:rPr>
          <w:rFonts w:ascii="黑体" w:eastAsia="黑体" w:hAnsi="黑体" w:cs="黑体" w:hint="eastAsia"/>
          <w:bCs/>
          <w:sz w:val="32"/>
          <w:szCs w:val="32"/>
        </w:rPr>
      </w:pPr>
      <w:r w:rsidRPr="00AB3939">
        <w:rPr>
          <w:rFonts w:ascii="黑体" w:eastAsia="黑体" w:hAnsi="黑体" w:cs="黑体" w:hint="eastAsia"/>
          <w:bCs/>
          <w:sz w:val="32"/>
          <w:szCs w:val="32"/>
          <w:shd w:val="clear" w:color="auto" w:fill="FFFFFF"/>
        </w:rPr>
        <w:t>四、政府信息公开行政复议、行政诉讼情况</w:t>
      </w:r>
    </w:p>
    <w:p w14:paraId="2F5D490E" w14:textId="77777777" w:rsidR="00AB3939" w:rsidRDefault="00AB3939" w:rsidP="00AB3939">
      <w:pPr>
        <w:widowControl/>
        <w:shd w:val="clear" w:color="auto" w:fill="FFFFFF"/>
        <w:jc w:val="center"/>
        <w:rPr>
          <w:rFonts w:ascii="宋体" w:eastAsia="宋体" w:hAnsi="宋体" w:cs="宋体" w:hint="eastAsia"/>
          <w:b/>
          <w:sz w:val="24"/>
          <w:szCs w:val="24"/>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650"/>
        <w:gridCol w:w="650"/>
        <w:gridCol w:w="650"/>
        <w:gridCol w:w="650"/>
        <w:gridCol w:w="650"/>
        <w:gridCol w:w="649"/>
        <w:gridCol w:w="649"/>
        <w:gridCol w:w="650"/>
        <w:gridCol w:w="650"/>
        <w:gridCol w:w="650"/>
        <w:gridCol w:w="650"/>
        <w:gridCol w:w="650"/>
        <w:gridCol w:w="650"/>
        <w:gridCol w:w="650"/>
        <w:gridCol w:w="650"/>
      </w:tblGrid>
      <w:tr w:rsidR="00AB3939" w14:paraId="74B0CAE4" w14:textId="77777777" w:rsidTr="003172D1">
        <w:trPr>
          <w:jc w:val="center"/>
        </w:trPr>
        <w:tc>
          <w:tcPr>
            <w:tcW w:w="3210"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C8753B" w14:textId="77777777" w:rsidR="00AB3939" w:rsidRPr="0094702B" w:rsidRDefault="00AB3939" w:rsidP="003172D1">
            <w:pPr>
              <w:widowControl/>
              <w:jc w:val="center"/>
              <w:rPr>
                <w:b/>
              </w:rPr>
            </w:pPr>
            <w:r w:rsidRPr="0094702B">
              <w:rPr>
                <w:rFonts w:ascii="宋体" w:eastAsia="宋体" w:hAnsi="宋体" w:cs="宋体" w:hint="eastAsia"/>
                <w:b/>
                <w:kern w:val="0"/>
                <w:sz w:val="20"/>
                <w:szCs w:val="20"/>
                <w:lang w:bidi="ar"/>
              </w:rPr>
              <w:t>行政复议</w:t>
            </w:r>
          </w:p>
        </w:tc>
        <w:tc>
          <w:tcPr>
            <w:tcW w:w="6428" w:type="dxa"/>
            <w:gridSpan w:val="10"/>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46156D" w14:textId="77777777" w:rsidR="00AB3939" w:rsidRPr="0094702B" w:rsidRDefault="00AB3939" w:rsidP="003172D1">
            <w:pPr>
              <w:widowControl/>
              <w:jc w:val="center"/>
              <w:rPr>
                <w:b/>
              </w:rPr>
            </w:pPr>
            <w:r w:rsidRPr="0094702B">
              <w:rPr>
                <w:rFonts w:ascii="宋体" w:eastAsia="宋体" w:hAnsi="宋体" w:cs="宋体" w:hint="eastAsia"/>
                <w:b/>
                <w:kern w:val="0"/>
                <w:sz w:val="20"/>
                <w:szCs w:val="20"/>
                <w:lang w:bidi="ar"/>
              </w:rPr>
              <w:t>行政诉讼</w:t>
            </w:r>
          </w:p>
        </w:tc>
      </w:tr>
      <w:tr w:rsidR="00AB3939" w14:paraId="7D34CDB1" w14:textId="77777777" w:rsidTr="003172D1">
        <w:trPr>
          <w:jc w:val="center"/>
        </w:trPr>
        <w:tc>
          <w:tcPr>
            <w:tcW w:w="642"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3D6473EE" w14:textId="77777777" w:rsidR="00AB3939" w:rsidRPr="0094702B" w:rsidRDefault="00AB3939" w:rsidP="003172D1">
            <w:pPr>
              <w:widowControl/>
              <w:jc w:val="center"/>
              <w:rPr>
                <w:b/>
              </w:rPr>
            </w:pPr>
            <w:r w:rsidRPr="0094702B">
              <w:rPr>
                <w:rFonts w:ascii="宋体" w:eastAsia="宋体" w:hAnsi="宋体" w:cs="宋体" w:hint="eastAsia"/>
                <w:b/>
                <w:kern w:val="0"/>
                <w:sz w:val="20"/>
                <w:szCs w:val="20"/>
                <w:lang w:bidi="ar"/>
              </w:rPr>
              <w:t>结果维持</w:t>
            </w:r>
          </w:p>
        </w:tc>
        <w:tc>
          <w:tcPr>
            <w:tcW w:w="642"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51C048E7" w14:textId="77777777" w:rsidR="00AB3939" w:rsidRPr="0094702B" w:rsidRDefault="00AB3939" w:rsidP="003172D1">
            <w:pPr>
              <w:widowControl/>
              <w:jc w:val="center"/>
              <w:rPr>
                <w:b/>
              </w:rPr>
            </w:pPr>
            <w:r w:rsidRPr="0094702B">
              <w:rPr>
                <w:rFonts w:ascii="宋体" w:eastAsia="宋体" w:hAnsi="宋体" w:cs="宋体" w:hint="eastAsia"/>
                <w:b/>
                <w:kern w:val="0"/>
                <w:sz w:val="20"/>
                <w:szCs w:val="20"/>
                <w:lang w:bidi="ar"/>
              </w:rPr>
              <w:t>结果</w:t>
            </w:r>
            <w:r w:rsidRPr="0094702B">
              <w:rPr>
                <w:rFonts w:ascii="宋体" w:eastAsia="宋体" w:hAnsi="宋体" w:cs="宋体" w:hint="eastAsia"/>
                <w:b/>
                <w:kern w:val="0"/>
                <w:sz w:val="20"/>
                <w:szCs w:val="20"/>
                <w:lang w:bidi="ar"/>
              </w:rPr>
              <w:br/>
              <w:t>纠正</w:t>
            </w:r>
          </w:p>
        </w:tc>
        <w:tc>
          <w:tcPr>
            <w:tcW w:w="642"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B99EC8" w14:textId="77777777" w:rsidR="00AB3939" w:rsidRPr="0094702B" w:rsidRDefault="00AB3939" w:rsidP="003172D1">
            <w:pPr>
              <w:widowControl/>
              <w:jc w:val="center"/>
              <w:rPr>
                <w:b/>
              </w:rPr>
            </w:pPr>
            <w:r w:rsidRPr="0094702B">
              <w:rPr>
                <w:rFonts w:ascii="宋体" w:eastAsia="宋体" w:hAnsi="宋体" w:cs="宋体" w:hint="eastAsia"/>
                <w:b/>
                <w:kern w:val="0"/>
                <w:sz w:val="20"/>
                <w:szCs w:val="20"/>
                <w:lang w:bidi="ar"/>
              </w:rPr>
              <w:t>其他</w:t>
            </w:r>
            <w:r w:rsidRPr="0094702B">
              <w:rPr>
                <w:rFonts w:ascii="宋体" w:eastAsia="宋体" w:hAnsi="宋体" w:cs="宋体" w:hint="eastAsia"/>
                <w:b/>
                <w:kern w:val="0"/>
                <w:sz w:val="20"/>
                <w:szCs w:val="20"/>
                <w:lang w:bidi="ar"/>
              </w:rPr>
              <w:br/>
              <w:t>结果</w:t>
            </w:r>
          </w:p>
        </w:tc>
        <w:tc>
          <w:tcPr>
            <w:tcW w:w="642"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0D48D4" w14:textId="77777777" w:rsidR="00AB3939" w:rsidRPr="0094702B" w:rsidRDefault="00AB3939" w:rsidP="003172D1">
            <w:pPr>
              <w:widowControl/>
              <w:jc w:val="center"/>
              <w:rPr>
                <w:b/>
              </w:rPr>
            </w:pPr>
            <w:r w:rsidRPr="0094702B">
              <w:rPr>
                <w:rFonts w:ascii="宋体" w:eastAsia="宋体" w:hAnsi="宋体" w:cs="宋体" w:hint="eastAsia"/>
                <w:b/>
                <w:kern w:val="0"/>
                <w:sz w:val="20"/>
                <w:szCs w:val="20"/>
                <w:lang w:bidi="ar"/>
              </w:rPr>
              <w:t>尚未</w:t>
            </w:r>
            <w:r w:rsidRPr="0094702B">
              <w:rPr>
                <w:rFonts w:ascii="宋体" w:eastAsia="宋体" w:hAnsi="宋体" w:cs="宋体" w:hint="eastAsia"/>
                <w:b/>
                <w:kern w:val="0"/>
                <w:sz w:val="20"/>
                <w:szCs w:val="20"/>
                <w:lang w:bidi="ar"/>
              </w:rPr>
              <w:br/>
              <w:t>审结</w:t>
            </w:r>
          </w:p>
        </w:tc>
        <w:tc>
          <w:tcPr>
            <w:tcW w:w="642"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AFD59D" w14:textId="77777777" w:rsidR="00AB3939" w:rsidRPr="0094702B" w:rsidRDefault="00AB3939" w:rsidP="003172D1">
            <w:pPr>
              <w:widowControl/>
              <w:jc w:val="center"/>
              <w:rPr>
                <w:b/>
              </w:rPr>
            </w:pPr>
            <w:r w:rsidRPr="0094702B">
              <w:rPr>
                <w:rFonts w:ascii="宋体" w:eastAsia="宋体" w:hAnsi="宋体" w:cs="宋体" w:hint="eastAsia"/>
                <w:b/>
                <w:kern w:val="0"/>
                <w:sz w:val="20"/>
                <w:szCs w:val="20"/>
                <w:lang w:bidi="ar"/>
              </w:rPr>
              <w:t>总计</w:t>
            </w:r>
          </w:p>
        </w:tc>
        <w:tc>
          <w:tcPr>
            <w:tcW w:w="3213"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A2D7C1" w14:textId="77777777" w:rsidR="00AB3939" w:rsidRPr="0094702B" w:rsidRDefault="00AB3939" w:rsidP="003172D1">
            <w:pPr>
              <w:widowControl/>
              <w:jc w:val="center"/>
              <w:rPr>
                <w:b/>
              </w:rPr>
            </w:pPr>
            <w:r w:rsidRPr="0094702B">
              <w:rPr>
                <w:rFonts w:ascii="宋体" w:eastAsia="宋体" w:hAnsi="宋体" w:cs="宋体" w:hint="eastAsia"/>
                <w:b/>
                <w:kern w:val="0"/>
                <w:sz w:val="20"/>
                <w:szCs w:val="20"/>
                <w:lang w:bidi="ar"/>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3BDA5B" w14:textId="77777777" w:rsidR="00AB3939" w:rsidRPr="0094702B" w:rsidRDefault="00AB3939" w:rsidP="003172D1">
            <w:pPr>
              <w:widowControl/>
              <w:jc w:val="center"/>
              <w:rPr>
                <w:b/>
              </w:rPr>
            </w:pPr>
            <w:r w:rsidRPr="0094702B">
              <w:rPr>
                <w:rFonts w:ascii="宋体" w:eastAsia="宋体" w:hAnsi="宋体" w:cs="宋体" w:hint="eastAsia"/>
                <w:b/>
                <w:kern w:val="0"/>
                <w:sz w:val="20"/>
                <w:szCs w:val="20"/>
                <w:lang w:bidi="ar"/>
              </w:rPr>
              <w:t>复议后起诉</w:t>
            </w:r>
          </w:p>
        </w:tc>
      </w:tr>
      <w:tr w:rsidR="00AB3939" w14:paraId="5BCDF706" w14:textId="77777777" w:rsidTr="003172D1">
        <w:trPr>
          <w:jc w:val="center"/>
        </w:trPr>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14:paraId="6DC3EA39" w14:textId="77777777" w:rsidR="00AB3939" w:rsidRPr="0094702B" w:rsidRDefault="00AB3939" w:rsidP="003172D1">
            <w:pPr>
              <w:rPr>
                <w:rFonts w:ascii="宋体"/>
                <w:b/>
                <w:sz w:val="24"/>
                <w:szCs w:val="24"/>
              </w:rPr>
            </w:pPr>
          </w:p>
        </w:tc>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14:paraId="0FFD6E58" w14:textId="77777777" w:rsidR="00AB3939" w:rsidRPr="0094702B" w:rsidRDefault="00AB3939" w:rsidP="003172D1">
            <w:pPr>
              <w:rPr>
                <w:rFonts w:ascii="宋体"/>
                <w:b/>
                <w:sz w:val="24"/>
                <w:szCs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7ECD29" w14:textId="77777777" w:rsidR="00AB3939" w:rsidRPr="0094702B" w:rsidRDefault="00AB3939" w:rsidP="003172D1">
            <w:pPr>
              <w:rPr>
                <w:rFonts w:ascii="宋体"/>
                <w:b/>
                <w:sz w:val="24"/>
                <w:szCs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91514D" w14:textId="77777777" w:rsidR="00AB3939" w:rsidRPr="0094702B" w:rsidRDefault="00AB3939" w:rsidP="003172D1">
            <w:pPr>
              <w:rPr>
                <w:rFonts w:ascii="宋体"/>
                <w:b/>
                <w:sz w:val="24"/>
                <w:szCs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E89B4F" w14:textId="77777777" w:rsidR="00AB3939" w:rsidRPr="0094702B" w:rsidRDefault="00AB3939" w:rsidP="003172D1">
            <w:pPr>
              <w:rPr>
                <w:rFonts w:ascii="宋体"/>
                <w:b/>
                <w:sz w:val="24"/>
                <w:szCs w:val="24"/>
              </w:rPr>
            </w:pP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0E9B2994" w14:textId="77777777" w:rsidR="00AB3939" w:rsidRPr="0094702B" w:rsidRDefault="00AB3939" w:rsidP="003172D1">
            <w:pPr>
              <w:widowControl/>
              <w:jc w:val="center"/>
              <w:rPr>
                <w:b/>
              </w:rPr>
            </w:pPr>
            <w:r w:rsidRPr="0094702B">
              <w:rPr>
                <w:rFonts w:ascii="宋体" w:eastAsia="宋体" w:hAnsi="宋体" w:cs="宋体" w:hint="eastAsia"/>
                <w:b/>
                <w:kern w:val="0"/>
                <w:sz w:val="20"/>
                <w:szCs w:val="20"/>
                <w:lang w:bidi="ar"/>
              </w:rPr>
              <w:t>结果</w:t>
            </w:r>
            <w:r w:rsidRPr="0094702B">
              <w:rPr>
                <w:rFonts w:ascii="宋体" w:eastAsia="宋体" w:hAnsi="宋体" w:cs="宋体" w:hint="eastAsia"/>
                <w:b/>
                <w:kern w:val="0"/>
                <w:sz w:val="20"/>
                <w:szCs w:val="20"/>
                <w:lang w:bidi="ar"/>
              </w:rPr>
              <w:br/>
              <w:t>维持</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7196BA40" w14:textId="77777777" w:rsidR="00AB3939" w:rsidRPr="0094702B" w:rsidRDefault="00AB3939" w:rsidP="003172D1">
            <w:pPr>
              <w:widowControl/>
              <w:jc w:val="center"/>
              <w:rPr>
                <w:b/>
              </w:rPr>
            </w:pPr>
            <w:r w:rsidRPr="0094702B">
              <w:rPr>
                <w:rFonts w:ascii="宋体" w:eastAsia="宋体" w:hAnsi="宋体" w:cs="宋体" w:hint="eastAsia"/>
                <w:b/>
                <w:kern w:val="0"/>
                <w:sz w:val="20"/>
                <w:szCs w:val="20"/>
                <w:lang w:bidi="ar"/>
              </w:rPr>
              <w:t>结果</w:t>
            </w:r>
            <w:r w:rsidRPr="0094702B">
              <w:rPr>
                <w:rFonts w:ascii="宋体" w:eastAsia="宋体" w:hAnsi="宋体" w:cs="宋体" w:hint="eastAsia"/>
                <w:b/>
                <w:kern w:val="0"/>
                <w:sz w:val="20"/>
                <w:szCs w:val="20"/>
                <w:lang w:bidi="ar"/>
              </w:rPr>
              <w:b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741EE3" w14:textId="77777777" w:rsidR="00AB3939" w:rsidRPr="0094702B" w:rsidRDefault="00AB3939" w:rsidP="003172D1">
            <w:pPr>
              <w:widowControl/>
              <w:jc w:val="center"/>
              <w:rPr>
                <w:b/>
              </w:rPr>
            </w:pPr>
            <w:r w:rsidRPr="0094702B">
              <w:rPr>
                <w:rFonts w:ascii="宋体" w:eastAsia="宋体" w:hAnsi="宋体" w:cs="宋体" w:hint="eastAsia"/>
                <w:b/>
                <w:kern w:val="0"/>
                <w:sz w:val="20"/>
                <w:szCs w:val="20"/>
                <w:lang w:bidi="ar"/>
              </w:rPr>
              <w:t>其他</w:t>
            </w:r>
            <w:r w:rsidRPr="0094702B">
              <w:rPr>
                <w:rFonts w:ascii="宋体" w:eastAsia="宋体" w:hAnsi="宋体" w:cs="宋体" w:hint="eastAsia"/>
                <w:b/>
                <w:kern w:val="0"/>
                <w:sz w:val="20"/>
                <w:szCs w:val="20"/>
                <w:lang w:bidi="ar"/>
              </w:rPr>
              <w:b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D1CB33" w14:textId="77777777" w:rsidR="00AB3939" w:rsidRPr="0094702B" w:rsidRDefault="00AB3939" w:rsidP="003172D1">
            <w:pPr>
              <w:widowControl/>
              <w:jc w:val="center"/>
              <w:rPr>
                <w:b/>
              </w:rPr>
            </w:pPr>
            <w:r w:rsidRPr="0094702B">
              <w:rPr>
                <w:rFonts w:ascii="宋体" w:eastAsia="宋体" w:hAnsi="宋体" w:cs="宋体" w:hint="eastAsia"/>
                <w:b/>
                <w:kern w:val="0"/>
                <w:sz w:val="20"/>
                <w:szCs w:val="20"/>
                <w:lang w:bidi="ar"/>
              </w:rPr>
              <w:t>尚未</w:t>
            </w:r>
            <w:r w:rsidRPr="0094702B">
              <w:rPr>
                <w:rFonts w:ascii="宋体" w:eastAsia="宋体" w:hAnsi="宋体" w:cs="宋体" w:hint="eastAsia"/>
                <w:b/>
                <w:kern w:val="0"/>
                <w:sz w:val="20"/>
                <w:szCs w:val="20"/>
                <w:lang w:bidi="ar"/>
              </w:rPr>
              <w:b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6D2A1D" w14:textId="77777777" w:rsidR="00AB3939" w:rsidRPr="0094702B" w:rsidRDefault="00AB3939" w:rsidP="003172D1">
            <w:pPr>
              <w:widowControl/>
              <w:jc w:val="center"/>
              <w:rPr>
                <w:b/>
              </w:rPr>
            </w:pPr>
            <w:r w:rsidRPr="0094702B">
              <w:rPr>
                <w:rFonts w:ascii="宋体" w:eastAsia="宋体" w:hAnsi="宋体" w:cs="宋体" w:hint="eastAsia"/>
                <w:b/>
                <w:kern w:val="0"/>
                <w:sz w:val="20"/>
                <w:szCs w:val="20"/>
                <w:lang w:bidi="ar"/>
              </w:rPr>
              <w:t>总计</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F5520E" w14:textId="77777777" w:rsidR="00AB3939" w:rsidRPr="0094702B" w:rsidRDefault="00AB3939" w:rsidP="003172D1">
            <w:pPr>
              <w:widowControl/>
              <w:jc w:val="center"/>
              <w:rPr>
                <w:b/>
              </w:rPr>
            </w:pPr>
            <w:r w:rsidRPr="0094702B">
              <w:rPr>
                <w:rFonts w:ascii="宋体" w:eastAsia="宋体" w:hAnsi="宋体" w:cs="宋体" w:hint="eastAsia"/>
                <w:b/>
                <w:kern w:val="0"/>
                <w:sz w:val="20"/>
                <w:szCs w:val="20"/>
                <w:lang w:bidi="ar"/>
              </w:rPr>
              <w:t>结果</w:t>
            </w:r>
            <w:r w:rsidRPr="0094702B">
              <w:rPr>
                <w:rFonts w:ascii="宋体" w:eastAsia="宋体" w:hAnsi="宋体" w:cs="宋体" w:hint="eastAsia"/>
                <w:b/>
                <w:kern w:val="0"/>
                <w:sz w:val="20"/>
                <w:szCs w:val="20"/>
                <w:lang w:bidi="ar"/>
              </w:rPr>
              <w:br/>
              <w:t>维持</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59D3C8" w14:textId="77777777" w:rsidR="00AB3939" w:rsidRPr="0094702B" w:rsidRDefault="00AB3939" w:rsidP="003172D1">
            <w:pPr>
              <w:widowControl/>
              <w:jc w:val="center"/>
              <w:rPr>
                <w:b/>
              </w:rPr>
            </w:pPr>
            <w:r w:rsidRPr="0094702B">
              <w:rPr>
                <w:rFonts w:ascii="宋体" w:eastAsia="宋体" w:hAnsi="宋体" w:cs="宋体" w:hint="eastAsia"/>
                <w:b/>
                <w:kern w:val="0"/>
                <w:sz w:val="20"/>
                <w:szCs w:val="20"/>
                <w:lang w:bidi="ar"/>
              </w:rPr>
              <w:t>结果</w:t>
            </w:r>
            <w:r w:rsidRPr="0094702B">
              <w:rPr>
                <w:rFonts w:ascii="宋体" w:eastAsia="宋体" w:hAnsi="宋体" w:cs="宋体" w:hint="eastAsia"/>
                <w:b/>
                <w:kern w:val="0"/>
                <w:sz w:val="20"/>
                <w:szCs w:val="20"/>
                <w:lang w:bidi="ar"/>
              </w:rPr>
              <w:b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1E5A53" w14:textId="77777777" w:rsidR="00AB3939" w:rsidRPr="0094702B" w:rsidRDefault="00AB3939" w:rsidP="003172D1">
            <w:pPr>
              <w:widowControl/>
              <w:jc w:val="center"/>
              <w:rPr>
                <w:b/>
              </w:rPr>
            </w:pPr>
            <w:r w:rsidRPr="0094702B">
              <w:rPr>
                <w:rFonts w:ascii="宋体" w:eastAsia="宋体" w:hAnsi="宋体" w:cs="宋体" w:hint="eastAsia"/>
                <w:b/>
                <w:kern w:val="0"/>
                <w:sz w:val="20"/>
                <w:szCs w:val="20"/>
                <w:lang w:bidi="ar"/>
              </w:rPr>
              <w:t>其他</w:t>
            </w:r>
            <w:r w:rsidRPr="0094702B">
              <w:rPr>
                <w:rFonts w:ascii="宋体" w:eastAsia="宋体" w:hAnsi="宋体" w:cs="宋体" w:hint="eastAsia"/>
                <w:b/>
                <w:kern w:val="0"/>
                <w:sz w:val="20"/>
                <w:szCs w:val="20"/>
                <w:lang w:bidi="ar"/>
              </w:rPr>
              <w:b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7C049C" w14:textId="77777777" w:rsidR="00AB3939" w:rsidRPr="0094702B" w:rsidRDefault="00AB3939" w:rsidP="003172D1">
            <w:pPr>
              <w:widowControl/>
              <w:jc w:val="center"/>
              <w:rPr>
                <w:b/>
              </w:rPr>
            </w:pPr>
            <w:r w:rsidRPr="0094702B">
              <w:rPr>
                <w:rFonts w:ascii="宋体" w:eastAsia="宋体" w:hAnsi="宋体" w:cs="宋体" w:hint="eastAsia"/>
                <w:b/>
                <w:kern w:val="0"/>
                <w:sz w:val="20"/>
                <w:szCs w:val="20"/>
                <w:lang w:bidi="ar"/>
              </w:rPr>
              <w:t>尚未</w:t>
            </w:r>
            <w:r w:rsidRPr="0094702B">
              <w:rPr>
                <w:rFonts w:ascii="宋体" w:eastAsia="宋体" w:hAnsi="宋体" w:cs="宋体" w:hint="eastAsia"/>
                <w:b/>
                <w:kern w:val="0"/>
                <w:sz w:val="20"/>
                <w:szCs w:val="20"/>
                <w:lang w:bidi="ar"/>
              </w:rPr>
              <w:b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C9B914" w14:textId="77777777" w:rsidR="00AB3939" w:rsidRPr="0094702B" w:rsidRDefault="00AB3939" w:rsidP="003172D1">
            <w:pPr>
              <w:widowControl/>
              <w:jc w:val="center"/>
              <w:rPr>
                <w:b/>
              </w:rPr>
            </w:pPr>
            <w:r w:rsidRPr="0094702B">
              <w:rPr>
                <w:rFonts w:ascii="宋体" w:eastAsia="宋体" w:hAnsi="宋体" w:cs="宋体" w:hint="eastAsia"/>
                <w:b/>
                <w:kern w:val="0"/>
                <w:sz w:val="20"/>
                <w:szCs w:val="20"/>
                <w:lang w:bidi="ar"/>
              </w:rPr>
              <w:t>总计</w:t>
            </w:r>
          </w:p>
        </w:tc>
      </w:tr>
      <w:tr w:rsidR="00AB3939" w14:paraId="7E14BCAE" w14:textId="77777777" w:rsidTr="003172D1">
        <w:trPr>
          <w:trHeight w:val="672"/>
          <w:jc w:val="center"/>
        </w:trPr>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078A9B51" w14:textId="074B54F8" w:rsidR="00AB3939" w:rsidRPr="00676F5A" w:rsidRDefault="00AB3939" w:rsidP="00676F5A">
            <w:pPr>
              <w:widowControl/>
              <w:spacing w:after="180" w:line="200" w:lineRule="exact"/>
              <w:jc w:val="center"/>
              <w:rPr>
                <w:rFonts w:ascii="仿宋_GB2312" w:eastAsia="仿宋_GB2312" w:hAnsi="Times New Roman"/>
                <w:szCs w:val="21"/>
              </w:rPr>
            </w:pPr>
            <w:r w:rsidRPr="00676F5A">
              <w:rPr>
                <w:rFonts w:ascii="仿宋_GB2312" w:eastAsia="仿宋_GB2312" w:hAnsi="Times New Roman"/>
                <w:szCs w:val="21"/>
              </w:rPr>
              <w:t> </w:t>
            </w:r>
            <w:r w:rsidRPr="00676F5A">
              <w:rPr>
                <w:rFonts w:ascii="仿宋_GB2312" w:eastAsia="仿宋_GB2312" w:hAnsi="Times New Roman" w:hint="eastAsia"/>
                <w:szCs w:val="21"/>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6B7528BF" w14:textId="70075474" w:rsidR="00AB3939" w:rsidRPr="00676F5A" w:rsidRDefault="00AB3939" w:rsidP="00676F5A">
            <w:pPr>
              <w:widowControl/>
              <w:spacing w:after="180" w:line="200" w:lineRule="exact"/>
              <w:jc w:val="center"/>
              <w:rPr>
                <w:rFonts w:ascii="仿宋_GB2312" w:eastAsia="仿宋_GB2312" w:hAnsi="Times New Roman"/>
                <w:szCs w:val="21"/>
              </w:rPr>
            </w:pPr>
            <w:r w:rsidRPr="00676F5A">
              <w:rPr>
                <w:rFonts w:ascii="仿宋_GB2312" w:eastAsia="仿宋_GB2312" w:hAnsi="Times New Roman" w:hint="eastAsia"/>
                <w:szCs w:val="21"/>
              </w:rPr>
              <w:t> </w:t>
            </w:r>
            <w:r w:rsidRPr="00676F5A">
              <w:rPr>
                <w:rFonts w:ascii="仿宋_GB2312" w:eastAsia="仿宋_GB2312" w:hAnsi="Times New Roman" w:hint="eastAsia"/>
                <w:szCs w:val="21"/>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08A91BAE" w14:textId="643FE657" w:rsidR="00AB3939" w:rsidRPr="00676F5A" w:rsidRDefault="00AB3939" w:rsidP="00676F5A">
            <w:pPr>
              <w:widowControl/>
              <w:spacing w:after="180" w:line="200" w:lineRule="exact"/>
              <w:jc w:val="center"/>
              <w:rPr>
                <w:rFonts w:ascii="仿宋_GB2312" w:eastAsia="仿宋_GB2312" w:hAnsi="Times New Roman"/>
                <w:szCs w:val="21"/>
              </w:rPr>
            </w:pPr>
            <w:r w:rsidRPr="00676F5A">
              <w:rPr>
                <w:rFonts w:ascii="仿宋_GB2312" w:eastAsia="仿宋_GB2312" w:hAnsi="Times New Roman" w:hint="eastAsia"/>
                <w:szCs w:val="21"/>
              </w:rPr>
              <w:t> </w:t>
            </w:r>
            <w:r w:rsidRPr="00676F5A">
              <w:rPr>
                <w:rFonts w:ascii="仿宋_GB2312" w:eastAsia="仿宋_GB2312" w:hAnsi="Times New Roman" w:hint="eastAsia"/>
                <w:szCs w:val="21"/>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5A979217" w14:textId="02748FB8" w:rsidR="00AB3939" w:rsidRPr="00676F5A" w:rsidRDefault="00AB3939" w:rsidP="00676F5A">
            <w:pPr>
              <w:widowControl/>
              <w:spacing w:after="180" w:line="200" w:lineRule="exact"/>
              <w:jc w:val="center"/>
              <w:rPr>
                <w:rFonts w:ascii="仿宋_GB2312" w:eastAsia="仿宋_GB2312" w:hAnsi="Times New Roman"/>
                <w:szCs w:val="21"/>
              </w:rPr>
            </w:pPr>
            <w:r w:rsidRPr="00676F5A">
              <w:rPr>
                <w:rFonts w:ascii="仿宋_GB2312" w:eastAsia="仿宋_GB2312" w:hAnsi="Times New Roman" w:hint="eastAsia"/>
                <w:szCs w:val="21"/>
              </w:rPr>
              <w:t> </w:t>
            </w:r>
            <w:r w:rsidRPr="00676F5A">
              <w:rPr>
                <w:rFonts w:ascii="仿宋_GB2312" w:eastAsia="仿宋_GB2312" w:hAnsi="Times New Roman" w:hint="eastAsia"/>
                <w:szCs w:val="21"/>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03CC58D2" w14:textId="4CBA3FD6" w:rsidR="00AB3939" w:rsidRPr="00676F5A" w:rsidRDefault="00AB3939" w:rsidP="00676F5A">
            <w:pPr>
              <w:widowControl/>
              <w:spacing w:after="180" w:line="200" w:lineRule="exact"/>
              <w:jc w:val="center"/>
              <w:rPr>
                <w:rFonts w:ascii="仿宋_GB2312" w:eastAsia="仿宋_GB2312" w:hAnsi="Times New Roman"/>
                <w:szCs w:val="21"/>
              </w:rPr>
            </w:pPr>
            <w:r w:rsidRPr="00676F5A">
              <w:rPr>
                <w:rFonts w:ascii="仿宋_GB2312" w:eastAsia="仿宋_GB2312" w:hAnsi="Times New Roman" w:hint="eastAsia"/>
                <w:szCs w:val="21"/>
              </w:rPr>
              <w:t> </w:t>
            </w:r>
            <w:r w:rsidRPr="00676F5A">
              <w:rPr>
                <w:rFonts w:ascii="仿宋_GB2312" w:eastAsia="仿宋_GB2312" w:hAnsi="Times New Roman" w:hint="eastAsia"/>
                <w:szCs w:val="21"/>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5178294F" w14:textId="202FE537" w:rsidR="00AB3939" w:rsidRPr="00676F5A" w:rsidRDefault="00AB3939" w:rsidP="00676F5A">
            <w:pPr>
              <w:widowControl/>
              <w:spacing w:after="180" w:line="200" w:lineRule="exact"/>
              <w:jc w:val="center"/>
              <w:rPr>
                <w:rFonts w:ascii="仿宋_GB2312" w:eastAsia="仿宋_GB2312" w:hAnsi="Times New Roman"/>
                <w:szCs w:val="21"/>
              </w:rPr>
            </w:pPr>
            <w:r w:rsidRPr="00676F5A">
              <w:rPr>
                <w:rFonts w:ascii="仿宋_GB2312" w:eastAsia="仿宋_GB2312" w:hAnsi="Times New Roman" w:hint="eastAsia"/>
                <w:szCs w:val="21"/>
              </w:rPr>
              <w:t> </w:t>
            </w:r>
            <w:r w:rsidRPr="00676F5A">
              <w:rPr>
                <w:rFonts w:ascii="仿宋_GB2312" w:eastAsia="仿宋_GB2312" w:hAnsi="Times New Roman" w:hint="eastAsia"/>
                <w:szCs w:val="21"/>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09D59E4F" w14:textId="68792BBF" w:rsidR="00AB3939" w:rsidRPr="00676F5A" w:rsidRDefault="00AB3939" w:rsidP="00676F5A">
            <w:pPr>
              <w:widowControl/>
              <w:spacing w:after="180" w:line="200" w:lineRule="exact"/>
              <w:jc w:val="center"/>
              <w:rPr>
                <w:rFonts w:ascii="仿宋_GB2312" w:eastAsia="仿宋_GB2312" w:hAnsi="Times New Roman"/>
                <w:szCs w:val="21"/>
              </w:rPr>
            </w:pPr>
            <w:r w:rsidRPr="00676F5A">
              <w:rPr>
                <w:rFonts w:ascii="仿宋_GB2312" w:eastAsia="仿宋_GB2312" w:hAnsi="Times New Roman" w:hint="eastAsia"/>
                <w:szCs w:val="21"/>
              </w:rPr>
              <w:t> </w:t>
            </w:r>
            <w:r w:rsidRPr="00676F5A">
              <w:rPr>
                <w:rFonts w:ascii="仿宋_GB2312" w:eastAsia="仿宋_GB2312" w:hAnsi="Times New Roman" w:hint="eastAsia"/>
                <w:szCs w:val="21"/>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6326F1AC" w14:textId="0B902425" w:rsidR="00AB3939" w:rsidRPr="00676F5A" w:rsidRDefault="00AB3939" w:rsidP="00676F5A">
            <w:pPr>
              <w:widowControl/>
              <w:spacing w:after="180" w:line="200" w:lineRule="exact"/>
              <w:jc w:val="center"/>
              <w:rPr>
                <w:rFonts w:ascii="仿宋_GB2312" w:eastAsia="仿宋_GB2312" w:hAnsi="Times New Roman"/>
                <w:szCs w:val="21"/>
              </w:rPr>
            </w:pPr>
            <w:r w:rsidRPr="00676F5A">
              <w:rPr>
                <w:rFonts w:ascii="仿宋_GB2312" w:eastAsia="仿宋_GB2312" w:hAnsi="Times New Roman" w:hint="eastAsia"/>
                <w:szCs w:val="21"/>
              </w:rPr>
              <w:t> </w:t>
            </w:r>
            <w:r w:rsidRPr="00676F5A">
              <w:rPr>
                <w:rFonts w:ascii="仿宋_GB2312" w:eastAsia="仿宋_GB2312" w:hAnsi="Times New Roman" w:hint="eastAsia"/>
                <w:szCs w:val="21"/>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68123D6E" w14:textId="33C7462E" w:rsidR="00AB3939" w:rsidRPr="00676F5A" w:rsidRDefault="00AB3939" w:rsidP="00676F5A">
            <w:pPr>
              <w:widowControl/>
              <w:spacing w:after="180" w:line="200" w:lineRule="exact"/>
              <w:jc w:val="center"/>
              <w:rPr>
                <w:rFonts w:ascii="仿宋_GB2312" w:eastAsia="仿宋_GB2312" w:hAnsi="Times New Roman"/>
                <w:szCs w:val="21"/>
              </w:rPr>
            </w:pPr>
            <w:r w:rsidRPr="00676F5A">
              <w:rPr>
                <w:rFonts w:ascii="仿宋_GB2312" w:eastAsia="仿宋_GB2312" w:hAnsi="Times New Roman" w:hint="eastAsia"/>
                <w:szCs w:val="21"/>
              </w:rPr>
              <w:t> </w:t>
            </w:r>
            <w:r w:rsidRPr="00676F5A">
              <w:rPr>
                <w:rFonts w:ascii="仿宋_GB2312" w:eastAsia="仿宋_GB2312" w:hAnsi="Times New Roman" w:hint="eastAsia"/>
                <w:szCs w:val="21"/>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1ECB9F05" w14:textId="7EDC2906" w:rsidR="00AB3939" w:rsidRPr="00676F5A" w:rsidRDefault="00AB3939" w:rsidP="00676F5A">
            <w:pPr>
              <w:widowControl/>
              <w:spacing w:after="180" w:line="200" w:lineRule="exact"/>
              <w:jc w:val="center"/>
              <w:rPr>
                <w:rFonts w:ascii="仿宋_GB2312" w:eastAsia="仿宋_GB2312" w:hAnsi="Times New Roman"/>
                <w:szCs w:val="21"/>
              </w:rPr>
            </w:pPr>
            <w:r w:rsidRPr="00676F5A">
              <w:rPr>
                <w:rFonts w:ascii="仿宋_GB2312" w:eastAsia="仿宋_GB2312" w:hAnsi="Times New Roman" w:hint="eastAsia"/>
                <w:szCs w:val="21"/>
              </w:rPr>
              <w:t> </w:t>
            </w:r>
            <w:r w:rsidRPr="00676F5A">
              <w:rPr>
                <w:rFonts w:ascii="仿宋_GB2312" w:eastAsia="仿宋_GB2312" w:hAnsi="Times New Roman" w:hint="eastAsia"/>
                <w:szCs w:val="21"/>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04A0588A" w14:textId="5F1ED4F9" w:rsidR="00AB3939" w:rsidRPr="00676F5A" w:rsidRDefault="00AB3939" w:rsidP="00676F5A">
            <w:pPr>
              <w:widowControl/>
              <w:spacing w:after="180" w:line="200" w:lineRule="exact"/>
              <w:jc w:val="center"/>
              <w:rPr>
                <w:rFonts w:ascii="仿宋_GB2312" w:eastAsia="仿宋_GB2312" w:hAnsi="Times New Roman"/>
                <w:szCs w:val="21"/>
              </w:rPr>
            </w:pPr>
            <w:r w:rsidRPr="00676F5A">
              <w:rPr>
                <w:rFonts w:ascii="仿宋_GB2312" w:eastAsia="仿宋_GB2312" w:hAnsi="Times New Roman" w:hint="eastAsia"/>
                <w:szCs w:val="21"/>
              </w:rPr>
              <w:t> </w:t>
            </w:r>
            <w:r w:rsidRPr="00676F5A">
              <w:rPr>
                <w:rFonts w:ascii="仿宋_GB2312" w:eastAsia="仿宋_GB2312" w:hAnsi="Times New Roman" w:hint="eastAsia"/>
                <w:szCs w:val="21"/>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167151D2" w14:textId="3CDD2FCC" w:rsidR="00AB3939" w:rsidRPr="00676F5A" w:rsidRDefault="00AB3939" w:rsidP="00676F5A">
            <w:pPr>
              <w:widowControl/>
              <w:spacing w:after="180" w:line="200" w:lineRule="exact"/>
              <w:jc w:val="center"/>
              <w:rPr>
                <w:rFonts w:ascii="仿宋_GB2312" w:eastAsia="仿宋_GB2312" w:hAnsi="Times New Roman"/>
                <w:szCs w:val="21"/>
              </w:rPr>
            </w:pPr>
            <w:r w:rsidRPr="00676F5A">
              <w:rPr>
                <w:rFonts w:ascii="仿宋_GB2312" w:eastAsia="仿宋_GB2312" w:hAnsi="Times New Roman" w:hint="eastAsia"/>
                <w:szCs w:val="21"/>
              </w:rPr>
              <w:t> </w:t>
            </w:r>
            <w:r w:rsidRPr="00676F5A">
              <w:rPr>
                <w:rFonts w:ascii="仿宋_GB2312" w:eastAsia="仿宋_GB2312" w:hAnsi="Times New Roman" w:hint="eastAsia"/>
                <w:szCs w:val="21"/>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145C94CC" w14:textId="0C7F68B3" w:rsidR="00AB3939" w:rsidRPr="00676F5A" w:rsidRDefault="00AB3939" w:rsidP="00676F5A">
            <w:pPr>
              <w:widowControl/>
              <w:spacing w:after="180" w:line="200" w:lineRule="exact"/>
              <w:jc w:val="center"/>
              <w:rPr>
                <w:rFonts w:ascii="仿宋_GB2312" w:eastAsia="仿宋_GB2312" w:hAnsi="Times New Roman"/>
                <w:szCs w:val="21"/>
              </w:rPr>
            </w:pPr>
            <w:r w:rsidRPr="00676F5A">
              <w:rPr>
                <w:rFonts w:ascii="仿宋_GB2312" w:eastAsia="仿宋_GB2312" w:hAnsi="Times New Roman" w:hint="eastAsia"/>
                <w:szCs w:val="21"/>
              </w:rPr>
              <w:t> </w:t>
            </w:r>
            <w:r w:rsidRPr="00676F5A">
              <w:rPr>
                <w:rFonts w:ascii="仿宋_GB2312" w:eastAsia="仿宋_GB2312" w:hAnsi="Times New Roman" w:hint="eastAsia"/>
                <w:szCs w:val="21"/>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3EC50FBB" w14:textId="0EE0485D" w:rsidR="00AB3939" w:rsidRPr="00676F5A" w:rsidRDefault="00AB3939" w:rsidP="00676F5A">
            <w:pPr>
              <w:widowControl/>
              <w:spacing w:after="180" w:line="200" w:lineRule="exact"/>
              <w:jc w:val="center"/>
              <w:rPr>
                <w:rFonts w:ascii="仿宋_GB2312" w:eastAsia="仿宋_GB2312" w:hAnsi="Times New Roman"/>
                <w:szCs w:val="21"/>
              </w:rPr>
            </w:pPr>
            <w:r w:rsidRPr="00676F5A">
              <w:rPr>
                <w:rFonts w:ascii="仿宋_GB2312" w:eastAsia="仿宋_GB2312" w:hAnsi="Times New Roman" w:hint="eastAsia"/>
                <w:szCs w:val="21"/>
              </w:rPr>
              <w:t> </w:t>
            </w:r>
            <w:r w:rsidRPr="00676F5A">
              <w:rPr>
                <w:rFonts w:ascii="仿宋_GB2312" w:eastAsia="仿宋_GB2312" w:hAnsi="Times New Roman" w:hint="eastAsia"/>
                <w:szCs w:val="21"/>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28F94690" w14:textId="4D44C724" w:rsidR="00AB3939" w:rsidRPr="00676F5A" w:rsidRDefault="00AB3939" w:rsidP="00676F5A">
            <w:pPr>
              <w:spacing w:after="180" w:line="200" w:lineRule="exact"/>
              <w:rPr>
                <w:rFonts w:ascii="仿宋_GB2312" w:eastAsia="仿宋_GB2312" w:hAnsi="Times New Roman"/>
                <w:szCs w:val="21"/>
              </w:rPr>
            </w:pPr>
            <w:r w:rsidRPr="00676F5A">
              <w:rPr>
                <w:rFonts w:ascii="仿宋_GB2312" w:eastAsia="仿宋_GB2312" w:hAnsi="Times New Roman" w:hint="eastAsia"/>
                <w:szCs w:val="21"/>
              </w:rPr>
              <w:t>0</w:t>
            </w:r>
          </w:p>
        </w:tc>
      </w:tr>
    </w:tbl>
    <w:p w14:paraId="7C974C27" w14:textId="77777777" w:rsidR="00AB3939" w:rsidRDefault="00AB3939" w:rsidP="00AB3939">
      <w:pPr>
        <w:widowControl/>
        <w:jc w:val="left"/>
        <w:rPr>
          <w:b/>
        </w:rPr>
      </w:pPr>
    </w:p>
    <w:p w14:paraId="75F7F25D" w14:textId="77777777" w:rsidR="004552BB" w:rsidRDefault="004A51AE">
      <w:pPr>
        <w:widowControl/>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kern w:val="0"/>
          <w:sz w:val="32"/>
          <w:szCs w:val="32"/>
        </w:rPr>
        <w:t>五、存在的主要问题及改进情况</w:t>
      </w:r>
    </w:p>
    <w:p w14:paraId="2B1ADB48" w14:textId="1C57FBF3" w:rsidR="004552BB" w:rsidRPr="00E715BB" w:rsidRDefault="004A51AE" w:rsidP="00E715BB">
      <w:pPr>
        <w:widowControl/>
        <w:shd w:val="clear" w:color="auto" w:fill="FFFFFF"/>
        <w:spacing w:line="600" w:lineRule="exact"/>
        <w:ind w:firstLineChars="200" w:firstLine="640"/>
        <w:rPr>
          <w:rFonts w:ascii="Times New Roman" w:eastAsia="楷体" w:hAnsi="Times New Roman" w:cs="Times New Roman"/>
          <w:kern w:val="0"/>
          <w:sz w:val="32"/>
          <w:szCs w:val="32"/>
        </w:rPr>
      </w:pPr>
      <w:r>
        <w:rPr>
          <w:rFonts w:ascii="Times New Roman" w:eastAsia="楷体" w:hAnsi="Times New Roman" w:cs="Times New Roman"/>
          <w:kern w:val="0"/>
          <w:sz w:val="32"/>
          <w:szCs w:val="32"/>
        </w:rPr>
        <w:t>（一）存在问题</w:t>
      </w:r>
    </w:p>
    <w:p w14:paraId="1827E942" w14:textId="29BBE86E" w:rsidR="004552BB" w:rsidRDefault="00E715BB" w:rsidP="00C31EF9">
      <w:pPr>
        <w:shd w:val="clear" w:color="auto" w:fill="FFFFFF"/>
        <w:spacing w:line="600" w:lineRule="exact"/>
        <w:ind w:firstLineChars="200" w:firstLine="640"/>
        <w:rPr>
          <w:rFonts w:ascii="Times New Roman" w:eastAsia="仿宋" w:hAnsi="Times New Roman" w:cs="Times New Roman"/>
          <w:kern w:val="0"/>
          <w:sz w:val="32"/>
          <w:szCs w:val="32"/>
        </w:rPr>
      </w:pPr>
      <w:r w:rsidRPr="00BB3662">
        <w:rPr>
          <w:rFonts w:ascii="Times New Roman" w:eastAsia="仿宋" w:hAnsi="Times New Roman" w:cs="Times New Roman" w:hint="eastAsia"/>
          <w:kern w:val="0"/>
          <w:sz w:val="32"/>
          <w:szCs w:val="32"/>
        </w:rPr>
        <w:t>一是部分科室和工作人员对政务公开工作的重视程度不够，存在消极应对敷衍塞责的情况，致使公开内容存在不</w:t>
      </w:r>
      <w:r w:rsidRPr="00BB3662">
        <w:rPr>
          <w:rFonts w:ascii="Times New Roman" w:eastAsia="仿宋" w:hAnsi="Times New Roman" w:cs="Times New Roman" w:hint="eastAsia"/>
          <w:kern w:val="0"/>
          <w:sz w:val="32"/>
          <w:szCs w:val="32"/>
        </w:rPr>
        <w:lastRenderedPageBreak/>
        <w:t>全面、不及时、不准确的问题。</w:t>
      </w:r>
    </w:p>
    <w:p w14:paraId="5A3C19FB" w14:textId="64EC8288" w:rsidR="00BB515C" w:rsidRPr="00BB515C" w:rsidRDefault="00C31EF9">
      <w:pPr>
        <w:shd w:val="clear" w:color="auto" w:fill="FFFFFF"/>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二</w:t>
      </w:r>
      <w:r w:rsidR="00BB515C">
        <w:rPr>
          <w:rFonts w:ascii="Times New Roman" w:eastAsia="仿宋" w:hAnsi="Times New Roman" w:cs="Times New Roman" w:hint="eastAsia"/>
          <w:kern w:val="0"/>
          <w:sz w:val="32"/>
          <w:szCs w:val="32"/>
        </w:rPr>
        <w:t>是政策解读不够透彻，政策</w:t>
      </w:r>
      <w:r w:rsidR="00BB515C" w:rsidRPr="00BB515C">
        <w:rPr>
          <w:rFonts w:ascii="Times New Roman" w:eastAsia="仿宋" w:hAnsi="Times New Roman" w:cs="Times New Roman"/>
          <w:kern w:val="0"/>
          <w:sz w:val="32"/>
          <w:szCs w:val="32"/>
        </w:rPr>
        <w:t>缺乏深入、透彻的解读，导致群众对政策的理解不够深入、全面</w:t>
      </w:r>
      <w:r w:rsidR="00BB515C">
        <w:rPr>
          <w:rFonts w:ascii="Times New Roman" w:eastAsia="仿宋" w:hAnsi="Times New Roman" w:cs="Times New Roman" w:hint="eastAsia"/>
          <w:kern w:val="0"/>
          <w:sz w:val="32"/>
          <w:szCs w:val="32"/>
        </w:rPr>
        <w:t>。</w:t>
      </w:r>
    </w:p>
    <w:p w14:paraId="4E2C42BF" w14:textId="77777777" w:rsidR="004552BB" w:rsidRDefault="004A51AE">
      <w:pPr>
        <w:shd w:val="clear" w:color="auto" w:fill="FFFFFF"/>
        <w:spacing w:line="600" w:lineRule="exact"/>
        <w:ind w:firstLineChars="200" w:firstLine="640"/>
        <w:rPr>
          <w:rFonts w:ascii="Times New Roman" w:eastAsia="楷体" w:hAnsi="Times New Roman" w:cs="Times New Roman"/>
          <w:kern w:val="0"/>
          <w:sz w:val="32"/>
          <w:szCs w:val="32"/>
        </w:rPr>
      </w:pPr>
      <w:r>
        <w:rPr>
          <w:rFonts w:ascii="Times New Roman" w:eastAsia="楷体" w:hAnsi="Times New Roman" w:cs="Times New Roman"/>
          <w:kern w:val="0"/>
          <w:sz w:val="32"/>
          <w:szCs w:val="32"/>
        </w:rPr>
        <w:t>（二）整改措施</w:t>
      </w:r>
    </w:p>
    <w:p w14:paraId="44EB5AE6" w14:textId="4106307A" w:rsidR="004552BB" w:rsidRDefault="00BB3662" w:rsidP="00C31EF9">
      <w:pPr>
        <w:shd w:val="clear" w:color="auto" w:fill="FFFFFF"/>
        <w:spacing w:line="600" w:lineRule="exact"/>
        <w:ind w:firstLineChars="200" w:firstLine="640"/>
        <w:rPr>
          <w:rFonts w:ascii="Times New Roman" w:eastAsia="仿宋" w:hAnsi="Times New Roman" w:cs="Times New Roman"/>
          <w:kern w:val="0"/>
          <w:sz w:val="32"/>
          <w:szCs w:val="32"/>
        </w:rPr>
      </w:pPr>
      <w:r w:rsidRPr="00BB3662">
        <w:rPr>
          <w:rFonts w:ascii="Times New Roman" w:eastAsia="仿宋" w:hAnsi="Times New Roman" w:cs="Times New Roman" w:hint="eastAsia"/>
          <w:kern w:val="0"/>
          <w:sz w:val="32"/>
          <w:szCs w:val="32"/>
        </w:rPr>
        <w:t>一是提升思想认识，压实工作责任。进一步强化政务公开工作的组织领导增强干部职工对政务公开工作重要性的理解，切实提升做好此项工作的责任感与使命感。</w:t>
      </w:r>
    </w:p>
    <w:p w14:paraId="1F8D60FD" w14:textId="012D7DED" w:rsidR="00BB515C" w:rsidRDefault="00C31EF9" w:rsidP="00BB3662">
      <w:pPr>
        <w:shd w:val="clear" w:color="auto" w:fill="FFFFFF"/>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二</w:t>
      </w:r>
      <w:r w:rsidR="00BB515C">
        <w:rPr>
          <w:rFonts w:ascii="Times New Roman" w:eastAsia="仿宋" w:hAnsi="Times New Roman" w:cs="Times New Roman" w:hint="eastAsia"/>
          <w:kern w:val="0"/>
          <w:sz w:val="32"/>
          <w:szCs w:val="32"/>
        </w:rPr>
        <w:t>是加强政策解读，拓宽解读形式。</w:t>
      </w:r>
      <w:r w:rsidR="00BB515C" w:rsidRPr="00BB515C">
        <w:rPr>
          <w:rFonts w:ascii="Times New Roman" w:eastAsia="仿宋" w:hAnsi="Times New Roman" w:cs="Times New Roman"/>
          <w:kern w:val="0"/>
          <w:sz w:val="32"/>
          <w:szCs w:val="32"/>
        </w:rPr>
        <w:t>深入解读政策内容，通过多种形式和渠道进行宣传和推广</w:t>
      </w:r>
      <w:r w:rsidR="00BB515C">
        <w:rPr>
          <w:rFonts w:ascii="Times New Roman" w:eastAsia="仿宋" w:hAnsi="Times New Roman" w:cs="Times New Roman" w:hint="eastAsia"/>
          <w:kern w:val="0"/>
          <w:sz w:val="32"/>
          <w:szCs w:val="32"/>
        </w:rPr>
        <w:t>，</w:t>
      </w:r>
      <w:r w:rsidR="00BB515C" w:rsidRPr="00BB515C">
        <w:rPr>
          <w:rFonts w:ascii="Times New Roman" w:eastAsia="仿宋" w:hAnsi="Times New Roman" w:cs="Times New Roman"/>
          <w:kern w:val="0"/>
          <w:sz w:val="32"/>
          <w:szCs w:val="32"/>
        </w:rPr>
        <w:t>加强与群众的沟通和互动，及时解答群众疑问，提高群众对政策的认知度和满意度</w:t>
      </w:r>
      <w:r w:rsidR="00BB515C">
        <w:rPr>
          <w:rFonts w:ascii="Times New Roman" w:eastAsia="仿宋" w:hAnsi="Times New Roman" w:cs="Times New Roman" w:hint="eastAsia"/>
          <w:kern w:val="0"/>
          <w:sz w:val="32"/>
          <w:szCs w:val="32"/>
        </w:rPr>
        <w:t>。</w:t>
      </w:r>
    </w:p>
    <w:p w14:paraId="140B0066" w14:textId="77777777" w:rsidR="004552BB" w:rsidRDefault="004A51AE">
      <w:pPr>
        <w:widowControl/>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kern w:val="0"/>
          <w:sz w:val="32"/>
          <w:szCs w:val="32"/>
        </w:rPr>
        <w:t>六、其他需要报告的事项</w:t>
      </w:r>
    </w:p>
    <w:p w14:paraId="051B108A" w14:textId="1135EBBA" w:rsidR="004A51AE" w:rsidRPr="004A51AE" w:rsidRDefault="004A51AE" w:rsidP="004A51AE">
      <w:pPr>
        <w:widowControl/>
        <w:spacing w:line="600" w:lineRule="exact"/>
        <w:ind w:firstLineChars="200" w:firstLine="640"/>
        <w:rPr>
          <w:rFonts w:ascii="Times New Roman" w:eastAsia="仿宋" w:hAnsi="Times New Roman" w:cs="Times New Roman"/>
          <w:kern w:val="0"/>
          <w:sz w:val="32"/>
          <w:szCs w:val="32"/>
        </w:rPr>
      </w:pPr>
      <w:r w:rsidRPr="004A51AE">
        <w:rPr>
          <w:rFonts w:ascii="Times New Roman" w:eastAsia="仿宋" w:hAnsi="Times New Roman" w:cs="Times New Roman" w:hint="eastAsia"/>
          <w:kern w:val="0"/>
          <w:sz w:val="32"/>
          <w:szCs w:val="32"/>
        </w:rPr>
        <w:t>（一）水务局依据《政府信息公开信息处理费管理办法》收取信息处理费情况：</w:t>
      </w:r>
      <w:r w:rsidRPr="004A51AE">
        <w:rPr>
          <w:rFonts w:ascii="Times New Roman" w:eastAsia="仿宋" w:hAnsi="Times New Roman" w:cs="Times New Roman" w:hint="eastAsia"/>
          <w:kern w:val="0"/>
          <w:sz w:val="32"/>
          <w:szCs w:val="32"/>
        </w:rPr>
        <w:t>202</w:t>
      </w:r>
      <w:r w:rsidR="00EB455F">
        <w:rPr>
          <w:rFonts w:ascii="Times New Roman" w:eastAsia="仿宋" w:hAnsi="Times New Roman" w:cs="Times New Roman" w:hint="eastAsia"/>
          <w:kern w:val="0"/>
          <w:sz w:val="32"/>
          <w:szCs w:val="32"/>
        </w:rPr>
        <w:t>4</w:t>
      </w:r>
      <w:r w:rsidRPr="004A51AE">
        <w:rPr>
          <w:rFonts w:ascii="Times New Roman" w:eastAsia="仿宋" w:hAnsi="Times New Roman" w:cs="Times New Roman" w:hint="eastAsia"/>
          <w:kern w:val="0"/>
          <w:sz w:val="32"/>
          <w:szCs w:val="32"/>
        </w:rPr>
        <w:t>年水务局未收取政府信息公开信息处理费。</w:t>
      </w:r>
    </w:p>
    <w:p w14:paraId="7A563C8B" w14:textId="366D4E00" w:rsidR="004A51AE" w:rsidRPr="004A51AE" w:rsidRDefault="004A51AE" w:rsidP="004A51AE">
      <w:pPr>
        <w:widowControl/>
        <w:spacing w:line="600" w:lineRule="exact"/>
        <w:ind w:firstLineChars="200" w:firstLine="640"/>
        <w:rPr>
          <w:rFonts w:ascii="Times New Roman" w:eastAsia="仿宋" w:hAnsi="Times New Roman" w:cs="Times New Roman"/>
          <w:kern w:val="0"/>
          <w:sz w:val="32"/>
          <w:szCs w:val="32"/>
        </w:rPr>
      </w:pPr>
      <w:r w:rsidRPr="004A51AE">
        <w:rPr>
          <w:rFonts w:ascii="Times New Roman" w:eastAsia="仿宋" w:hAnsi="Times New Roman" w:cs="Times New Roman" w:hint="eastAsia"/>
          <w:kern w:val="0"/>
          <w:sz w:val="32"/>
          <w:szCs w:val="32"/>
        </w:rPr>
        <w:t>（二）水务局落实上级年度政务公开工作要点情况：</w:t>
      </w:r>
      <w:r w:rsidR="00530543" w:rsidRPr="00530543">
        <w:rPr>
          <w:rFonts w:ascii="Times New Roman" w:eastAsia="仿宋" w:hAnsi="Times New Roman" w:cs="Times New Roman" w:hint="eastAsia"/>
          <w:kern w:val="0"/>
          <w:sz w:val="32"/>
          <w:szCs w:val="32"/>
        </w:rPr>
        <w:t>202</w:t>
      </w:r>
      <w:r w:rsidR="00530543">
        <w:rPr>
          <w:rFonts w:ascii="Times New Roman" w:eastAsia="仿宋" w:hAnsi="Times New Roman" w:cs="Times New Roman" w:hint="eastAsia"/>
          <w:kern w:val="0"/>
          <w:sz w:val="32"/>
          <w:szCs w:val="32"/>
        </w:rPr>
        <w:t>4</w:t>
      </w:r>
      <w:r w:rsidR="00530543" w:rsidRPr="00530543">
        <w:rPr>
          <w:rFonts w:ascii="Times New Roman" w:eastAsia="仿宋" w:hAnsi="Times New Roman" w:cs="Times New Roman" w:hint="eastAsia"/>
          <w:kern w:val="0"/>
          <w:sz w:val="32"/>
          <w:szCs w:val="32"/>
        </w:rPr>
        <w:t>年水务局按照《山东省水利厅政务公开工作规定》、《</w:t>
      </w:r>
      <w:r w:rsidR="00530543" w:rsidRPr="00530543">
        <w:rPr>
          <w:rFonts w:ascii="Times New Roman" w:eastAsia="仿宋" w:hAnsi="Times New Roman" w:cs="Times New Roman"/>
          <w:kern w:val="0"/>
          <w:sz w:val="32"/>
          <w:szCs w:val="32"/>
        </w:rPr>
        <w:t>山东省政务公开工作要点</w:t>
      </w:r>
      <w:r w:rsidR="00530543" w:rsidRPr="00530543">
        <w:rPr>
          <w:rFonts w:ascii="Times New Roman" w:eastAsia="仿宋" w:hAnsi="Times New Roman" w:cs="Times New Roman" w:hint="eastAsia"/>
          <w:kern w:val="0"/>
          <w:sz w:val="32"/>
          <w:szCs w:val="32"/>
        </w:rPr>
        <w:t>》等相关文件精神，认真对照</w:t>
      </w:r>
      <w:r w:rsidR="00530543">
        <w:rPr>
          <w:rFonts w:ascii="Times New Roman" w:eastAsia="仿宋" w:hAnsi="Times New Roman" w:cs="Times New Roman" w:hint="eastAsia"/>
          <w:kern w:val="0"/>
          <w:sz w:val="32"/>
          <w:szCs w:val="32"/>
        </w:rPr>
        <w:t>水务</w:t>
      </w:r>
      <w:r w:rsidR="00530543" w:rsidRPr="00530543">
        <w:rPr>
          <w:rFonts w:ascii="Times New Roman" w:eastAsia="仿宋" w:hAnsi="Times New Roman" w:cs="Times New Roman" w:hint="eastAsia"/>
          <w:kern w:val="0"/>
          <w:sz w:val="32"/>
          <w:szCs w:val="32"/>
        </w:rPr>
        <w:t>部门承担的政务公开重点任务，进一步强化组织保障，完善政务信息管理，不断提升政务公开能力水平。</w:t>
      </w:r>
    </w:p>
    <w:p w14:paraId="4AFB0AD0" w14:textId="5B7A616F" w:rsidR="004552BB" w:rsidRDefault="004A51AE" w:rsidP="0094702B">
      <w:pPr>
        <w:widowControl/>
        <w:spacing w:line="600" w:lineRule="exact"/>
        <w:ind w:firstLineChars="200" w:firstLine="640"/>
        <w:rPr>
          <w:rFonts w:ascii="Times New Roman" w:eastAsia="仿宋" w:hAnsi="Times New Roman" w:cs="Times New Roman"/>
          <w:kern w:val="0"/>
          <w:sz w:val="32"/>
          <w:szCs w:val="32"/>
        </w:rPr>
      </w:pPr>
      <w:r w:rsidRPr="004A51AE">
        <w:rPr>
          <w:rFonts w:ascii="Times New Roman" w:eastAsia="仿宋" w:hAnsi="Times New Roman" w:cs="Times New Roman" w:hint="eastAsia"/>
          <w:kern w:val="0"/>
          <w:sz w:val="32"/>
          <w:szCs w:val="32"/>
        </w:rPr>
        <w:t>（三）水务局关于人大代表建议和政协提案办理结果公开情况：</w:t>
      </w:r>
      <w:r w:rsidRPr="004A51AE">
        <w:rPr>
          <w:rFonts w:ascii="Times New Roman" w:eastAsia="仿宋" w:hAnsi="Times New Roman" w:cs="Times New Roman" w:hint="eastAsia"/>
          <w:kern w:val="0"/>
          <w:sz w:val="32"/>
          <w:szCs w:val="32"/>
        </w:rPr>
        <w:t>202</w:t>
      </w:r>
      <w:r w:rsidR="00EB455F">
        <w:rPr>
          <w:rFonts w:ascii="Times New Roman" w:eastAsia="仿宋" w:hAnsi="Times New Roman" w:cs="Times New Roman" w:hint="eastAsia"/>
          <w:kern w:val="0"/>
          <w:sz w:val="32"/>
          <w:szCs w:val="32"/>
        </w:rPr>
        <w:t>4</w:t>
      </w:r>
      <w:r w:rsidRPr="004A51AE">
        <w:rPr>
          <w:rFonts w:ascii="Times New Roman" w:eastAsia="仿宋" w:hAnsi="Times New Roman" w:cs="Times New Roman" w:hint="eastAsia"/>
          <w:kern w:val="0"/>
          <w:sz w:val="32"/>
          <w:szCs w:val="32"/>
        </w:rPr>
        <w:t>年，县人大代表、政协委员对我局共提出</w:t>
      </w:r>
      <w:r w:rsidR="00EB455F">
        <w:rPr>
          <w:rFonts w:ascii="Times New Roman" w:eastAsia="仿宋" w:hAnsi="Times New Roman" w:cs="Times New Roman" w:hint="eastAsia"/>
          <w:kern w:val="0"/>
          <w:sz w:val="32"/>
          <w:szCs w:val="32"/>
        </w:rPr>
        <w:t>议案</w:t>
      </w:r>
      <w:r w:rsidR="00FC4DCC">
        <w:rPr>
          <w:rFonts w:ascii="Times New Roman" w:eastAsia="仿宋" w:hAnsi="Times New Roman" w:cs="Times New Roman" w:hint="eastAsia"/>
          <w:kern w:val="0"/>
          <w:sz w:val="32"/>
          <w:szCs w:val="32"/>
        </w:rPr>
        <w:t>及</w:t>
      </w:r>
      <w:r w:rsidRPr="004A51AE">
        <w:rPr>
          <w:rFonts w:ascii="Times New Roman" w:eastAsia="仿宋" w:hAnsi="Times New Roman" w:cs="Times New Roman" w:hint="eastAsia"/>
          <w:kern w:val="0"/>
          <w:sz w:val="32"/>
          <w:szCs w:val="32"/>
        </w:rPr>
        <w:t>建议</w:t>
      </w:r>
      <w:r w:rsidR="00EB455F">
        <w:rPr>
          <w:rFonts w:ascii="Times New Roman" w:eastAsia="仿宋" w:hAnsi="Times New Roman" w:cs="Times New Roman" w:hint="eastAsia"/>
          <w:kern w:val="0"/>
          <w:sz w:val="32"/>
          <w:szCs w:val="32"/>
        </w:rPr>
        <w:t>7</w:t>
      </w:r>
      <w:r w:rsidRPr="004A51AE">
        <w:rPr>
          <w:rFonts w:ascii="Times New Roman" w:eastAsia="仿宋" w:hAnsi="Times New Roman" w:cs="Times New Roman" w:hint="eastAsia"/>
          <w:kern w:val="0"/>
          <w:sz w:val="32"/>
          <w:szCs w:val="32"/>
        </w:rPr>
        <w:t>件、提案</w:t>
      </w:r>
      <w:r w:rsidR="00EB455F">
        <w:rPr>
          <w:rFonts w:ascii="Times New Roman" w:eastAsia="仿宋" w:hAnsi="Times New Roman" w:cs="Times New Roman" w:hint="eastAsia"/>
          <w:kern w:val="0"/>
          <w:sz w:val="32"/>
          <w:szCs w:val="32"/>
        </w:rPr>
        <w:t>6</w:t>
      </w:r>
      <w:r w:rsidRPr="004A51AE">
        <w:rPr>
          <w:rFonts w:ascii="Times New Roman" w:eastAsia="仿宋" w:hAnsi="Times New Roman" w:cs="Times New Roman" w:hint="eastAsia"/>
          <w:kern w:val="0"/>
          <w:sz w:val="32"/>
          <w:szCs w:val="32"/>
        </w:rPr>
        <w:t>件，办理结果及答复均按时公开。</w:t>
      </w:r>
    </w:p>
    <w:p w14:paraId="25024AF8" w14:textId="63C0134F" w:rsidR="0094702B" w:rsidRDefault="0094702B" w:rsidP="0094702B">
      <w:pPr>
        <w:widowControl/>
        <w:spacing w:line="600" w:lineRule="exact"/>
        <w:ind w:firstLineChars="200" w:firstLine="640"/>
        <w:rPr>
          <w:rFonts w:ascii="Times New Roman" w:eastAsia="仿宋" w:hAnsi="Times New Roman" w:cs="Times New Roman"/>
          <w:kern w:val="0"/>
          <w:sz w:val="32"/>
          <w:szCs w:val="32"/>
        </w:rPr>
      </w:pPr>
      <w:r w:rsidRPr="0094702B">
        <w:rPr>
          <w:rFonts w:ascii="Times New Roman" w:eastAsia="仿宋" w:hAnsi="Times New Roman" w:cs="Times New Roman" w:hint="eastAsia"/>
          <w:kern w:val="0"/>
          <w:sz w:val="32"/>
          <w:szCs w:val="32"/>
        </w:rPr>
        <w:lastRenderedPageBreak/>
        <w:t>（四）水务局年度政务公开工作创新情况：无</w:t>
      </w:r>
      <w:r>
        <w:rPr>
          <w:rFonts w:ascii="Times New Roman" w:eastAsia="仿宋" w:hAnsi="Times New Roman" w:cs="Times New Roman" w:hint="eastAsia"/>
          <w:kern w:val="0"/>
          <w:sz w:val="32"/>
          <w:szCs w:val="32"/>
        </w:rPr>
        <w:t>。</w:t>
      </w:r>
    </w:p>
    <w:sectPr w:rsidR="0094702B">
      <w:footerReference w:type="default" r:id="rId9"/>
      <w:pgSz w:w="11906" w:h="16838"/>
      <w:pgMar w:top="1327" w:right="1800" w:bottom="1327"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E0BFE" w14:textId="77777777" w:rsidR="00771A74" w:rsidRDefault="00771A74">
      <w:r>
        <w:separator/>
      </w:r>
    </w:p>
  </w:endnote>
  <w:endnote w:type="continuationSeparator" w:id="0">
    <w:p w14:paraId="58276DEA" w14:textId="77777777" w:rsidR="00771A74" w:rsidRDefault="0077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C31FB" w14:textId="77777777" w:rsidR="004552BB" w:rsidRDefault="004A51AE">
    <w:pPr>
      <w:pStyle w:val="a5"/>
    </w:pPr>
    <w:r>
      <w:rPr>
        <w:noProof/>
      </w:rPr>
      <mc:AlternateContent>
        <mc:Choice Requires="wps">
          <w:drawing>
            <wp:anchor distT="0" distB="0" distL="114300" distR="114300" simplePos="0" relativeHeight="251659264" behindDoc="0" locked="0" layoutInCell="1" allowOverlap="1" wp14:anchorId="59857E59" wp14:editId="714D0E4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2A5E04" w14:textId="77777777" w:rsidR="004552BB" w:rsidRDefault="004A51AE">
                          <w:pPr>
                            <w:pStyle w:val="a5"/>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9D56C9">
                            <w:rPr>
                              <w:rFonts w:asciiTheme="minorEastAsia" w:hAnsiTheme="minorEastAsia" w:cstheme="minorEastAsia"/>
                              <w:noProof/>
                              <w:sz w:val="28"/>
                              <w:szCs w:val="28"/>
                            </w:rPr>
                            <w:t>- 7 -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857E59"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342A5E04" w14:textId="77777777" w:rsidR="004552BB" w:rsidRDefault="004A51AE">
                    <w:pPr>
                      <w:pStyle w:val="a5"/>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9D56C9">
                      <w:rPr>
                        <w:rFonts w:asciiTheme="minorEastAsia" w:hAnsiTheme="minorEastAsia" w:cstheme="minorEastAsia"/>
                        <w:noProof/>
                        <w:sz w:val="28"/>
                        <w:szCs w:val="28"/>
                      </w:rPr>
                      <w:t>- 7 -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FC7A5" w14:textId="77777777" w:rsidR="00771A74" w:rsidRDefault="00771A74">
      <w:r>
        <w:separator/>
      </w:r>
    </w:p>
  </w:footnote>
  <w:footnote w:type="continuationSeparator" w:id="0">
    <w:p w14:paraId="3CD3F4EE" w14:textId="77777777" w:rsidR="00771A74" w:rsidRDefault="00771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D74875"/>
    <w:multiLevelType w:val="multilevel"/>
    <w:tmpl w:val="CC68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0238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BkOTk4MzMyZjVkMzM0YTQyN2MwNzhhODQ2Zjc0ZTMifQ=="/>
  </w:docVars>
  <w:rsids>
    <w:rsidRoot w:val="00CE1B2E"/>
    <w:rsid w:val="00014D08"/>
    <w:rsid w:val="000570AB"/>
    <w:rsid w:val="0018180C"/>
    <w:rsid w:val="001A19CA"/>
    <w:rsid w:val="001A5B55"/>
    <w:rsid w:val="001A5F75"/>
    <w:rsid w:val="00240F1B"/>
    <w:rsid w:val="00267854"/>
    <w:rsid w:val="002809F5"/>
    <w:rsid w:val="00296614"/>
    <w:rsid w:val="002E27B0"/>
    <w:rsid w:val="00331943"/>
    <w:rsid w:val="003968A3"/>
    <w:rsid w:val="00420BB5"/>
    <w:rsid w:val="004552BB"/>
    <w:rsid w:val="00471B1B"/>
    <w:rsid w:val="00471FDB"/>
    <w:rsid w:val="004A51AE"/>
    <w:rsid w:val="004D46AC"/>
    <w:rsid w:val="00530543"/>
    <w:rsid w:val="00564232"/>
    <w:rsid w:val="005922D8"/>
    <w:rsid w:val="00594E34"/>
    <w:rsid w:val="005A1FC1"/>
    <w:rsid w:val="005B006E"/>
    <w:rsid w:val="005E17E0"/>
    <w:rsid w:val="005E786B"/>
    <w:rsid w:val="00641EA5"/>
    <w:rsid w:val="00647FE2"/>
    <w:rsid w:val="00661C78"/>
    <w:rsid w:val="00676F5A"/>
    <w:rsid w:val="00700CAE"/>
    <w:rsid w:val="00703E32"/>
    <w:rsid w:val="00725153"/>
    <w:rsid w:val="00734BC4"/>
    <w:rsid w:val="00766465"/>
    <w:rsid w:val="00771A74"/>
    <w:rsid w:val="00774094"/>
    <w:rsid w:val="007C505A"/>
    <w:rsid w:val="007D32C8"/>
    <w:rsid w:val="007E5F8B"/>
    <w:rsid w:val="00851A93"/>
    <w:rsid w:val="008611D4"/>
    <w:rsid w:val="008848C1"/>
    <w:rsid w:val="008908A5"/>
    <w:rsid w:val="008928BC"/>
    <w:rsid w:val="00893FF5"/>
    <w:rsid w:val="008B2E5B"/>
    <w:rsid w:val="008C0E05"/>
    <w:rsid w:val="0094702B"/>
    <w:rsid w:val="009964C7"/>
    <w:rsid w:val="009C1A7A"/>
    <w:rsid w:val="009D56C9"/>
    <w:rsid w:val="009F785C"/>
    <w:rsid w:val="00A13176"/>
    <w:rsid w:val="00A14565"/>
    <w:rsid w:val="00A802F2"/>
    <w:rsid w:val="00A92F98"/>
    <w:rsid w:val="00AB30FF"/>
    <w:rsid w:val="00AB3939"/>
    <w:rsid w:val="00AB54BC"/>
    <w:rsid w:val="00AC3D58"/>
    <w:rsid w:val="00AC66B6"/>
    <w:rsid w:val="00B8547D"/>
    <w:rsid w:val="00BB3662"/>
    <w:rsid w:val="00BB515C"/>
    <w:rsid w:val="00BF1E26"/>
    <w:rsid w:val="00C3022D"/>
    <w:rsid w:val="00C31EF9"/>
    <w:rsid w:val="00CE1B2E"/>
    <w:rsid w:val="00CE5F4C"/>
    <w:rsid w:val="00D043D0"/>
    <w:rsid w:val="00D058E2"/>
    <w:rsid w:val="00D3201D"/>
    <w:rsid w:val="00D72530"/>
    <w:rsid w:val="00D90865"/>
    <w:rsid w:val="00D96DED"/>
    <w:rsid w:val="00DC042A"/>
    <w:rsid w:val="00E0452E"/>
    <w:rsid w:val="00E31EA4"/>
    <w:rsid w:val="00E33C9D"/>
    <w:rsid w:val="00E715BB"/>
    <w:rsid w:val="00E862F1"/>
    <w:rsid w:val="00E97183"/>
    <w:rsid w:val="00EB455F"/>
    <w:rsid w:val="00F562F2"/>
    <w:rsid w:val="00FC4DCC"/>
    <w:rsid w:val="00FE2905"/>
    <w:rsid w:val="54F5050E"/>
    <w:rsid w:val="581334AF"/>
    <w:rsid w:val="7B991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C539D"/>
  <w15:docId w15:val="{648D0145-671C-44AD-8F8C-EEE84048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uiPriority w:val="99"/>
    <w:unhideWhenUsed/>
    <w:pPr>
      <w:tabs>
        <w:tab w:val="center" w:pos="4153"/>
        <w:tab w:val="right" w:pos="8306"/>
      </w:tabs>
      <w:snapToGrid w:val="0"/>
      <w:jc w:val="left"/>
    </w:pPr>
    <w:rPr>
      <w:sz w:val="18"/>
    </w:rPr>
  </w:style>
  <w:style w:type="paragraph" w:styleId="a6">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Pr>
      <w:color w:val="0000FF"/>
      <w:u w:val="single"/>
    </w:rPr>
  </w:style>
  <w:style w:type="character" w:customStyle="1" w:styleId="a4">
    <w:name w:val="批注框文本 字符"/>
    <w:basedOn w:val="a0"/>
    <w:link w:val="a3"/>
    <w:uiPriority w:val="99"/>
    <w:semiHidden/>
    <w:rPr>
      <w:sz w:val="18"/>
      <w:szCs w:val="18"/>
    </w:rPr>
  </w:style>
  <w:style w:type="character" w:styleId="a9">
    <w:name w:val="Unresolved Mention"/>
    <w:basedOn w:val="a0"/>
    <w:uiPriority w:val="99"/>
    <w:semiHidden/>
    <w:unhideWhenUsed/>
    <w:rsid w:val="00C31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36033">
      <w:bodyDiv w:val="1"/>
      <w:marLeft w:val="0"/>
      <w:marRight w:val="0"/>
      <w:marTop w:val="0"/>
      <w:marBottom w:val="0"/>
      <w:divBdr>
        <w:top w:val="none" w:sz="0" w:space="0" w:color="auto"/>
        <w:left w:val="none" w:sz="0" w:space="0" w:color="auto"/>
        <w:bottom w:val="none" w:sz="0" w:space="0" w:color="auto"/>
        <w:right w:val="none" w:sz="0" w:space="0" w:color="auto"/>
      </w:divBdr>
    </w:div>
    <w:div w:id="1195967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     2024年全年主动公开政府信息统计图</c:v>
                </c:pt>
              </c:strCache>
            </c:strRef>
          </c:tx>
          <c:spPr>
            <a:solidFill>
              <a:schemeClr val="accent1"/>
            </a:solidFill>
            <a:ln>
              <a:noFill/>
            </a:ln>
            <a:effectLst/>
          </c:spPr>
          <c:invertIfNegative val="0"/>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CCE-427F-8A2F-5B7E3172C72D}"/>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CCE-427F-8A2F-5B7E3172C72D}"/>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CCE-427F-8A2F-5B7E3172C72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县门户网站</c:v>
                </c:pt>
                <c:pt idx="1">
                  <c:v>公众关注热点</c:v>
                </c:pt>
                <c:pt idx="2">
                  <c:v>总计</c:v>
                </c:pt>
              </c:strCache>
            </c:strRef>
          </c:cat>
          <c:val>
            <c:numRef>
              <c:f>Sheet1!$B$2:$B$4</c:f>
              <c:numCache>
                <c:formatCode>General</c:formatCode>
                <c:ptCount val="3"/>
                <c:pt idx="0">
                  <c:v>32</c:v>
                </c:pt>
                <c:pt idx="1">
                  <c:v>1089</c:v>
                </c:pt>
                <c:pt idx="2">
                  <c:v>1121</c:v>
                </c:pt>
              </c:numCache>
            </c:numRef>
          </c:val>
          <c:extLst>
            <c:ext xmlns:c16="http://schemas.microsoft.com/office/drawing/2014/chart" uri="{C3380CC4-5D6E-409C-BE32-E72D297353CC}">
              <c16:uniqueId val="{00000000-FCCE-427F-8A2F-5B7E3172C72D}"/>
            </c:ext>
          </c:extLst>
        </c:ser>
        <c:dLbls>
          <c:showLegendKey val="0"/>
          <c:showVal val="0"/>
          <c:showCatName val="0"/>
          <c:showSerName val="0"/>
          <c:showPercent val="0"/>
          <c:showBubbleSize val="0"/>
        </c:dLbls>
        <c:gapWidth val="219"/>
        <c:overlap val="-27"/>
        <c:axId val="603525568"/>
        <c:axId val="603526048"/>
      </c:barChart>
      <c:catAx>
        <c:axId val="603525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03526048"/>
        <c:crosses val="autoZero"/>
        <c:auto val="1"/>
        <c:lblAlgn val="ctr"/>
        <c:lblOffset val="100"/>
        <c:noMultiLvlLbl val="0"/>
      </c:catAx>
      <c:valAx>
        <c:axId val="603526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035255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1506</Words>
  <Characters>1567</Characters>
  <Application>Microsoft Office Word</Application>
  <DocSecurity>0</DocSecurity>
  <Lines>313</Lines>
  <Paragraphs>341</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嵘 吴</cp:lastModifiedBy>
  <cp:revision>57</cp:revision>
  <cp:lastPrinted>2025-01-24T02:26:00Z</cp:lastPrinted>
  <dcterms:created xsi:type="dcterms:W3CDTF">2024-01-17T08:33:00Z</dcterms:created>
  <dcterms:modified xsi:type="dcterms:W3CDTF">2025-01-24T02:27:00Z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06F8BC494EE9490EA0C512F8435876E5_12</vt:lpwstr>
  </property>
</Properties>
</file>