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方正小标宋简体" w:hAnsi="方正小标宋简体" w:eastAsia="方正小标宋简体" w:cs="方正小标宋简体"/>
          <w:color w:val="303030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303030"/>
          <w:spacing w:val="0"/>
          <w:sz w:val="44"/>
          <w:szCs w:val="44"/>
          <w:bdr w:val="none" w:color="auto" w:sz="0" w:space="0"/>
          <w:shd w:val="clear" w:fill="FFFFFF"/>
        </w:rPr>
        <w:t>西平镇2020年政府信息公开年度报告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ascii="仿宋_GB2312" w:eastAsia="仿宋_GB2312" w:cs="仿宋_GB2312"/>
          <w:color w:val="303030"/>
          <w:spacing w:val="0"/>
          <w:sz w:val="31"/>
          <w:szCs w:val="31"/>
          <w:bdr w:val="none" w:color="auto" w:sz="0" w:space="0"/>
          <w:shd w:val="clear" w:fill="FFFFFF"/>
        </w:rPr>
        <w:t>根据《中华人民共和国政府</w:t>
      </w:r>
      <w:bookmarkStart w:id="0" w:name="_GoBack"/>
      <w:bookmarkEnd w:id="0"/>
      <w:r>
        <w:rPr>
          <w:rFonts w:ascii="仿宋_GB2312" w:eastAsia="仿宋_GB2312" w:cs="仿宋_GB2312"/>
          <w:color w:val="303030"/>
          <w:spacing w:val="0"/>
          <w:sz w:val="31"/>
          <w:szCs w:val="31"/>
          <w:bdr w:val="none" w:color="auto" w:sz="0" w:space="0"/>
          <w:shd w:val="clear" w:fill="FFFFFF"/>
        </w:rPr>
        <w:t>信息公开条例》和国务院办公厅政府信息与政务公开办公室《关于政府信息公开工作年度报告有关事项的通知》</w:t>
      </w:r>
      <w:r>
        <w:rPr>
          <w:rFonts w:hint="eastAsia" w:ascii="仿宋_GB2312" w:eastAsia="仿宋_GB2312" w:cs="仿宋_GB2312"/>
          <w:color w:val="303030"/>
          <w:spacing w:val="0"/>
          <w:sz w:val="31"/>
          <w:szCs w:val="31"/>
          <w:bdr w:val="none" w:color="auto" w:sz="0" w:space="0"/>
          <w:shd w:val="clear" w:fill="FFFFFF"/>
        </w:rPr>
        <w:t>，按照县政府办公室《关于做好2020年度政府信息公开年度报告编制发布工作的通知》的要求，结合2020年度我镇信息公开工作实际，由西平镇人民政府党政办公室负责组织编制。本年度报告中所列数据的统计期限自2020年1月1日起至12月31日止。</w:t>
      </w:r>
    </w:p>
    <w:p>
      <w:pPr>
        <w:pStyle w:val="2"/>
        <w:keepNext w:val="0"/>
        <w:keepLines w:val="0"/>
        <w:widowControl/>
        <w:suppressLineNumbers w:val="0"/>
        <w:spacing w:before="30" w:beforeAutospacing="0" w:after="0" w:afterAutospacing="0" w:line="555" w:lineRule="atLeast"/>
        <w:ind w:left="0" w:right="0" w:firstLine="645"/>
      </w:pPr>
      <w:r>
        <w:rPr>
          <w:rFonts w:ascii="黑体" w:hAnsi="宋体" w:eastAsia="黑体" w:cs="黑体"/>
          <w:sz w:val="31"/>
          <w:szCs w:val="31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hint="eastAsia" w:ascii="仿宋_GB2312" w:eastAsia="仿宋_GB2312" w:cs="仿宋_GB2312"/>
          <w:color w:val="303030"/>
          <w:spacing w:val="0"/>
          <w:sz w:val="31"/>
          <w:szCs w:val="31"/>
          <w:bdr w:val="none" w:color="auto" w:sz="0" w:space="0"/>
          <w:shd w:val="clear" w:fill="FFFFFF"/>
        </w:rPr>
        <w:t>（一）突出重点、拓宽内容。建立规范的公开体系突出重点、拓宽内容，规范、及时公开镇政府信息，力争做到数量提高、公开及时、填报规范、内容全面。2020年主动公开政府信息303条,重点公开概况信息、工作动态、办事指南、政策法规、规划计划、人事信息、财经信息、行政执法、其他信息和政府信息年度报告等，认真总结政务公开工作经验，及时报送经验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hint="eastAsia" w:ascii="仿宋_GB2312" w:eastAsia="仿宋_GB2312" w:cs="仿宋_GB2312"/>
          <w:color w:val="303030"/>
          <w:spacing w:val="0"/>
          <w:sz w:val="31"/>
          <w:szCs w:val="31"/>
          <w:bdr w:val="none" w:color="auto" w:sz="0" w:space="0"/>
          <w:shd w:val="clear" w:fill="FFFFFF"/>
        </w:rPr>
        <w:t>（二）健全制度，落实责任。建立规范的问责体系健全制度，落实责任，西平镇结合自身实际，按省、市、县政府信息公开工作要求，进一步细化政府信息公开相关制度和工作措施。建立健全政府信息上报制度、政府信息审核制度、政府信息公开保密审查制度。落实保密审查责任，规范审查程序，对因未审查或审查不严导致不良影响或后果的，要严肃追究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hint="eastAsia" w:ascii="仿宋_GB2312" w:eastAsia="仿宋_GB2312" w:cs="仿宋_GB2312"/>
          <w:color w:val="303030"/>
          <w:spacing w:val="0"/>
          <w:sz w:val="31"/>
          <w:szCs w:val="31"/>
          <w:bdr w:val="none" w:color="auto" w:sz="0" w:space="0"/>
          <w:shd w:val="clear" w:fill="FFFFFF"/>
        </w:rPr>
        <w:t>（三）对照目标，强化落实。西平镇基本建立起政务信息主动公开工作机制、公开申请受理机制、发布保密审查机制、考核与监督制度等工作运行机制，进一步完善政府信息公开制度建设，逐步建立了细化、完善、可操作的政务公开工作制度体系，即从决策、执行、服务、管理到结果这5个环节实现全公开，构建“五公开一链式”公开机制。制定、完善政务公开相关制度，编制了《西平镇政务公开指南》，将政务公开内化为日常的工作流程，变被动公开为主动公开，让权力在阳光下运行。</w:t>
      </w:r>
    </w:p>
    <w:p>
      <w:pPr>
        <w:pStyle w:val="2"/>
        <w:keepNext w:val="0"/>
        <w:keepLines w:val="0"/>
        <w:widowControl/>
        <w:suppressLineNumbers w:val="0"/>
        <w:spacing w:before="30" w:beforeAutospacing="0" w:after="0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spacing w:before="15" w:beforeAutospacing="0" w:after="0" w:afterAutospacing="0" w:line="555" w:lineRule="atLeast"/>
        <w:ind w:left="0" w:right="0"/>
      </w:pPr>
      <w:r>
        <w:rPr>
          <w:rFonts w:ascii="PMingLiU" w:hAnsi="PMingLiU" w:eastAsia="PMingLiU" w:cs="PMingLiU"/>
          <w:sz w:val="12"/>
          <w:szCs w:val="12"/>
        </w:rPr>
        <w:t> </w:t>
      </w:r>
    </w:p>
    <w:tbl>
      <w:tblPr>
        <w:tblW w:w="9105" w:type="dxa"/>
        <w:tblInd w:w="2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5"/>
        <w:gridCol w:w="2205"/>
        <w:gridCol w:w="1035"/>
        <w:gridCol w:w="120"/>
        <w:gridCol w:w="1110"/>
        <w:gridCol w:w="19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0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555" w:lineRule="atLeast"/>
              <w:ind w:left="3450" w:right="3435"/>
              <w:jc w:val="center"/>
            </w:pPr>
            <w:r>
              <w:rPr>
                <w:rFonts w:hint="eastAsia" w:ascii="PMingLiU" w:hAnsi="PMingLiU" w:eastAsia="PMingLiU" w:cs="PMingLiU"/>
                <w:sz w:val="24"/>
                <w:szCs w:val="24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7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135" w:right="105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240" w:right="225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本年新制作数量</w:t>
            </w: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30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本年新公开数量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90" w:right="75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7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135" w:right="12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7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135" w:right="12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05" w:type="dxa"/>
            <w:gridSpan w:val="6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555" w:lineRule="atLeast"/>
              <w:ind w:left="3450" w:right="3435"/>
              <w:jc w:val="center"/>
            </w:pPr>
            <w:r>
              <w:rPr>
                <w:rFonts w:hint="eastAsia" w:ascii="PMingLiU" w:hAnsi="PMingLiU" w:eastAsia="PMingLiU" w:cs="PMingLiU"/>
                <w:sz w:val="24"/>
                <w:szCs w:val="24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555" w:lineRule="atLeast"/>
              <w:ind w:left="135" w:right="105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555" w:lineRule="atLeast"/>
              <w:ind w:left="240" w:right="225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555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本年增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/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减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555" w:lineRule="atLeast"/>
              <w:ind w:left="90" w:right="75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555" w:lineRule="atLeast"/>
              <w:ind w:left="135" w:right="105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无增减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7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555" w:lineRule="atLeast"/>
              <w:ind w:left="135" w:right="12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其他对外管理服务事项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无增减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105" w:type="dxa"/>
            <w:gridSpan w:val="6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3450" w:right="3435"/>
              <w:jc w:val="center"/>
            </w:pPr>
            <w:r>
              <w:rPr>
                <w:rFonts w:hint="eastAsia" w:ascii="PMingLiU" w:hAnsi="PMingLiU" w:eastAsia="PMingLiU" w:cs="PMingLiU"/>
                <w:sz w:val="24"/>
                <w:szCs w:val="24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135" w:right="105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2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240" w:right="225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555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本年增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/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减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90" w:right="75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555" w:lineRule="atLeast"/>
              <w:ind w:left="135" w:right="105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无增减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7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135" w:right="105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无增减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105" w:type="dxa"/>
            <w:gridSpan w:val="6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3450" w:right="3435"/>
              <w:jc w:val="center"/>
            </w:pPr>
            <w:r>
              <w:rPr>
                <w:rFonts w:hint="eastAsia" w:ascii="PMingLiU" w:hAnsi="PMingLiU" w:eastAsia="PMingLiU" w:cs="PMingLiU"/>
                <w:sz w:val="24"/>
                <w:szCs w:val="24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555" w:lineRule="atLeast"/>
              <w:ind w:left="135" w:right="105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32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555" w:lineRule="atLeast"/>
              <w:ind w:left="78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31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99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本年增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/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555" w:lineRule="atLeast"/>
              <w:ind w:left="135" w:right="12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无增减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105" w:type="dxa"/>
            <w:gridSpan w:val="6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3450" w:right="3435"/>
              <w:jc w:val="center"/>
            </w:pPr>
            <w:r>
              <w:rPr>
                <w:rFonts w:hint="eastAsia" w:ascii="PMingLiU" w:hAnsi="PMingLiU" w:eastAsia="PMingLiU" w:cs="PMingLiU"/>
                <w:sz w:val="24"/>
                <w:szCs w:val="24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555" w:lineRule="atLeast"/>
              <w:ind w:left="135" w:right="105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33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555" w:lineRule="atLeast"/>
              <w:ind w:left="96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采购项目数量</w:t>
            </w:r>
          </w:p>
        </w:tc>
        <w:tc>
          <w:tcPr>
            <w:tcW w:w="30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555" w:lineRule="atLeast"/>
              <w:ind w:left="90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1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555" w:lineRule="atLeast"/>
              <w:ind w:left="135" w:right="12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政府集中采购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4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5"/>
                <w:szCs w:val="25"/>
                <w:bdr w:val="none" w:color="auto" w:sz="0" w:space="0"/>
              </w:rPr>
              <w:t>4136575.00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" w:beforeAutospacing="0" w:after="0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</w:rPr>
        <w:t>三、收到和处理政府信息公开申请情况</w:t>
      </w:r>
    </w:p>
    <w:tbl>
      <w:tblPr>
        <w:tblW w:w="9045" w:type="dxa"/>
        <w:tblInd w:w="2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"/>
        <w:gridCol w:w="901"/>
        <w:gridCol w:w="2998"/>
        <w:gridCol w:w="557"/>
        <w:gridCol w:w="760"/>
        <w:gridCol w:w="715"/>
        <w:gridCol w:w="699"/>
        <w:gridCol w:w="744"/>
        <w:gridCol w:w="695"/>
        <w:gridCol w:w="4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402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720" w:right="3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643" w:type="dxa"/>
            <w:gridSpan w:val="7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55" w:lineRule="atLeast"/>
              <w:ind w:left="1785" w:right="177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02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555" w:lineRule="atLeast"/>
              <w:ind w:left="0" w:right="0"/>
            </w:pPr>
            <w:r>
              <w:rPr>
                <w:rStyle w:val="5"/>
                <w:rFonts w:hint="eastAsia" w:ascii="PMingLiU" w:hAnsi="PMingLiU" w:eastAsia="PMingLiU" w:cs="PMingLiU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180" w:right="15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自然人</w:t>
            </w:r>
          </w:p>
        </w:tc>
        <w:tc>
          <w:tcPr>
            <w:tcW w:w="361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1095" w:right="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法人或其他组织</w:t>
            </w:r>
          </w:p>
        </w:tc>
        <w:tc>
          <w:tcPr>
            <w:tcW w:w="47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3"/>
                <w:szCs w:val="13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135" w:right="10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4402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Style w:val="5"/>
                <w:rFonts w:hint="eastAsia" w:ascii="PMingLiU" w:hAnsi="PMingLiU" w:eastAsia="PMingLiU" w:cs="PMingLiU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180" w:right="150"/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商业企业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165" w:right="13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科研机构</w:t>
            </w:r>
          </w:p>
        </w:tc>
        <w:tc>
          <w:tcPr>
            <w:tcW w:w="6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150" w:right="12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社会公益组织</w:t>
            </w:r>
          </w:p>
        </w:tc>
        <w:tc>
          <w:tcPr>
            <w:tcW w:w="7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165" w:right="135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法律服务机构</w:t>
            </w:r>
          </w:p>
        </w:tc>
        <w:tc>
          <w:tcPr>
            <w:tcW w:w="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15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47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02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55" w:lineRule="atLeast"/>
              <w:ind w:left="51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02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55" w:lineRule="atLeast"/>
              <w:ind w:left="51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3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0" w:afterAutospacing="0" w:line="555" w:lineRule="atLeast"/>
              <w:ind w:left="15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55" w:lineRule="atLeast"/>
              <w:ind w:left="150" w:right="12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、本年度办理结果</w:t>
            </w: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55" w:lineRule="atLeast"/>
              <w:ind w:left="6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（一）予以公开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0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60" w:right="22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195" w:right="6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（三） 不予公开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55" w:lineRule="atLeast"/>
              <w:ind w:left="6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1. 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属于国家秘密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6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2. 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其他法律行政法规禁止公开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55" w:lineRule="atLeast"/>
              <w:ind w:left="6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3. 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危及“三安全一稳定”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55" w:lineRule="atLeast"/>
              <w:ind w:left="6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4. 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保护第三方合法权益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55" w:lineRule="atLeast"/>
              <w:ind w:left="6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5. 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属于三类内部事务信息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55" w:lineRule="atLeast"/>
              <w:ind w:left="6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6. 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属于四类过程性信息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55" w:lineRule="atLeast"/>
              <w:ind w:left="6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7. 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属于行政执法案卷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55" w:lineRule="atLeast"/>
              <w:ind w:left="6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8. 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属于行政查询事项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195" w:right="6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（四） 无法提供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6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1. 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本机关不掌握相关政府信息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0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555" w:lineRule="atLeast"/>
              <w:ind w:left="6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2. 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没有现成信息需要另行制作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55" w:lineRule="atLeast"/>
              <w:ind w:left="6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3. 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补正后申请内容仍不明确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0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195" w:right="6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（五） 不予处理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555" w:lineRule="atLeast"/>
              <w:ind w:left="6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1. 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信访举报投诉类申请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555" w:lineRule="atLeast"/>
              <w:ind w:left="6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2. 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重复申请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555" w:lineRule="atLeast"/>
              <w:ind w:left="6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3. 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要求提供公开出版物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555" w:lineRule="atLeast"/>
              <w:ind w:left="60" w:right="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4. 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无正当理由大量反复申请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0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555" w:lineRule="atLeast"/>
              <w:ind w:left="60" w:right="60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5. 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要求行政机关确认或重新出具已获取信息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55" w:lineRule="atLeast"/>
              <w:ind w:left="6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（六）其他处理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55" w:lineRule="atLeast"/>
              <w:ind w:left="6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（七）总计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02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555" w:lineRule="atLeast"/>
              <w:ind w:left="6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四、结转下年度继续办理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" w:beforeAutospacing="0" w:after="0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</w:rPr>
        <w:t>四、政府信息公开行政复议、行政诉讼情况</w:t>
      </w:r>
    </w:p>
    <w:tbl>
      <w:tblPr>
        <w:tblW w:w="9060" w:type="dxa"/>
        <w:tblInd w:w="2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1"/>
        <w:gridCol w:w="601"/>
        <w:gridCol w:w="596"/>
        <w:gridCol w:w="596"/>
        <w:gridCol w:w="609"/>
        <w:gridCol w:w="596"/>
        <w:gridCol w:w="596"/>
        <w:gridCol w:w="596"/>
        <w:gridCol w:w="616"/>
        <w:gridCol w:w="609"/>
        <w:gridCol w:w="616"/>
        <w:gridCol w:w="601"/>
        <w:gridCol w:w="601"/>
        <w:gridCol w:w="601"/>
        <w:gridCol w:w="6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495" w:hRule="atLeast"/>
        </w:trPr>
        <w:tc>
          <w:tcPr>
            <w:tcW w:w="301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555" w:lineRule="atLeast"/>
              <w:ind w:left="1080" w:right="105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555" w:lineRule="atLeast"/>
              <w:ind w:left="2580" w:right="255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465" w:hRule="atLeast"/>
        </w:trPr>
        <w:tc>
          <w:tcPr>
            <w:tcW w:w="611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105" w:right="7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结果维持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195" w:right="18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结果纠正</w:t>
            </w:r>
          </w:p>
        </w:tc>
        <w:tc>
          <w:tcPr>
            <w:tcW w:w="59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90" w:right="7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其他结果</w:t>
            </w:r>
          </w:p>
        </w:tc>
        <w:tc>
          <w:tcPr>
            <w:tcW w:w="59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90" w:right="7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尚未审结</w:t>
            </w:r>
          </w:p>
        </w:tc>
        <w:tc>
          <w:tcPr>
            <w:tcW w:w="60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3"/>
                <w:szCs w:val="13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9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总计</w:t>
            </w:r>
          </w:p>
        </w:tc>
        <w:tc>
          <w:tcPr>
            <w:tcW w:w="301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555" w:lineRule="atLeast"/>
              <w:ind w:left="675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未经复议直接起诉</w:t>
            </w:r>
          </w:p>
        </w:tc>
        <w:tc>
          <w:tcPr>
            <w:tcW w:w="303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555" w:lineRule="atLeast"/>
              <w:ind w:left="99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1275" w:hRule="atLeast"/>
        </w:trPr>
        <w:tc>
          <w:tcPr>
            <w:tcW w:w="611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90" w:right="7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结果维持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90" w:right="7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结果纠正</w:t>
            </w:r>
          </w:p>
        </w:tc>
        <w:tc>
          <w:tcPr>
            <w:tcW w:w="5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90" w:right="7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其他结果</w:t>
            </w:r>
          </w:p>
        </w:tc>
        <w:tc>
          <w:tcPr>
            <w:tcW w:w="6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555" w:lineRule="atLeast"/>
              <w:ind w:left="210" w:right="18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尚未审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21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结</w:t>
            </w:r>
          </w:p>
        </w:tc>
        <w:tc>
          <w:tcPr>
            <w:tcW w:w="6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9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总计</w:t>
            </w:r>
          </w:p>
        </w:tc>
        <w:tc>
          <w:tcPr>
            <w:tcW w:w="6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555" w:lineRule="atLeast"/>
              <w:ind w:left="210" w:right="18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结果维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21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持</w:t>
            </w:r>
          </w:p>
        </w:tc>
        <w:tc>
          <w:tcPr>
            <w:tcW w:w="6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555" w:lineRule="atLeast"/>
              <w:ind w:left="195" w:right="18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结果纠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195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正</w:t>
            </w:r>
          </w:p>
        </w:tc>
        <w:tc>
          <w:tcPr>
            <w:tcW w:w="6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555" w:lineRule="atLeast"/>
              <w:ind w:left="195" w:right="18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其他结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195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果</w:t>
            </w:r>
          </w:p>
        </w:tc>
        <w:tc>
          <w:tcPr>
            <w:tcW w:w="6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555" w:lineRule="atLeast"/>
              <w:ind w:left="195" w:right="18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尚未审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195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PMingLiU" w:hAnsi="PMingLiU" w:eastAsia="PMingLiU" w:cs="PMingLiU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195" w:right="18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1080" w:hRule="atLeast"/>
        </w:trPr>
        <w:tc>
          <w:tcPr>
            <w:tcW w:w="61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" w:beforeAutospacing="0" w:after="0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3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color w:val="303030"/>
          <w:spacing w:val="0"/>
          <w:sz w:val="31"/>
          <w:szCs w:val="31"/>
          <w:shd w:val="clear" w:fill="FFFFFF"/>
        </w:rPr>
        <w:t>2020年度我镇政府信息公开完成县政务公开下达的全年公开目标任务，但与公众的需求还存在差距，公开内容的及时性、全面性以及公开形式的便民性等需要在今后工作中改进。为此，2021年政府信息公开工作我们将采取以下措施积极改进：</w:t>
      </w:r>
    </w:p>
    <w:p>
      <w:pPr>
        <w:pStyle w:val="2"/>
        <w:keepNext w:val="0"/>
        <w:keepLines w:val="0"/>
        <w:widowControl/>
        <w:suppressLineNumbers w:val="0"/>
        <w:spacing w:before="3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color w:val="303030"/>
          <w:spacing w:val="0"/>
          <w:sz w:val="31"/>
          <w:szCs w:val="31"/>
          <w:shd w:val="clear" w:fill="FFFFFF"/>
        </w:rPr>
        <w:t>（一）提高认识。深化对政府信息公开工作重要性的认识，切实增强做好此项工作的能力和水平，及时公开、更新。</w:t>
      </w:r>
    </w:p>
    <w:p>
      <w:pPr>
        <w:pStyle w:val="2"/>
        <w:keepNext w:val="0"/>
        <w:keepLines w:val="0"/>
        <w:widowControl/>
        <w:suppressLineNumbers w:val="0"/>
        <w:spacing w:before="3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color w:val="303030"/>
          <w:spacing w:val="0"/>
          <w:sz w:val="31"/>
          <w:szCs w:val="31"/>
          <w:shd w:val="clear" w:fill="FFFFFF"/>
        </w:rPr>
        <w:t>（二）进一步健全政府信息公开工作机制和制度规范。不断规范政府信息主动公开工作机制、政府信息公开申请的受理机制和政府信息发布、保密、审查制度等。</w:t>
      </w:r>
    </w:p>
    <w:p>
      <w:pPr>
        <w:pStyle w:val="2"/>
        <w:keepNext w:val="0"/>
        <w:keepLines w:val="0"/>
        <w:widowControl/>
        <w:suppressLineNumbers w:val="0"/>
        <w:spacing w:before="3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color w:val="303030"/>
          <w:spacing w:val="0"/>
          <w:sz w:val="31"/>
          <w:szCs w:val="31"/>
          <w:shd w:val="clear" w:fill="FFFFFF"/>
        </w:rPr>
        <w:t>（三）继续积极做好政府信息主动公开工作。坚持把主动公开作为一项常态工作，落实政府信息公开载体，进一步规范信息制作、发布流程。同时，继续按要求做好政府信息公开申请的答复和相关电话咨询，满足政府信息公开申请人的知情权。</w:t>
      </w:r>
    </w:p>
    <w:p>
      <w:pPr>
        <w:pStyle w:val="2"/>
        <w:keepNext w:val="0"/>
        <w:keepLines w:val="0"/>
        <w:widowControl/>
        <w:suppressLineNumbers w:val="0"/>
        <w:spacing w:before="30" w:beforeAutospacing="0" w:after="0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sz w:val="21"/>
          <w:szCs w:val="21"/>
        </w:rPr>
      </w:pPr>
      <w:r>
        <w:rPr>
          <w:rFonts w:hint="eastAsia" w:ascii="仿宋_GB2312" w:eastAsia="仿宋_GB2312" w:cs="仿宋_GB2312"/>
          <w:color w:val="303030"/>
          <w:spacing w:val="0"/>
          <w:sz w:val="31"/>
          <w:szCs w:val="31"/>
          <w:shd w:val="clear" w:fill="FFFFFF"/>
        </w:rPr>
        <w:t>西平镇第九届人大第七次会议期间，镇人大代表受全镇人民委托，依法向大会提出了4项建议。其中，涉及塌方地复垦1项，水利建设1项，港航建设1项，道路交通1项。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4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mr.</cp:lastModifiedBy>
  <dcterms:modified xsi:type="dcterms:W3CDTF">2021-05-26T08:38:37Z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