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spacing w:line="2178" w:lineRule="exact" w:before="0"/>
        <w:ind w:left="728" w:right="737" w:firstLine="0"/>
        <w:jc w:val="center"/>
        <w:rPr>
          <w:rFonts w:ascii="方正小标宋简体" w:eastAsia="方正小标宋简体" w:hint="eastAsia"/>
          <w:sz w:val="130"/>
        </w:rPr>
      </w:pPr>
      <w:r>
        <w:rPr>
          <w:rFonts w:ascii="方正小标宋简体" w:eastAsia="方正小标宋简体" w:hint="eastAsia"/>
          <w:color w:val="FF0000"/>
          <w:w w:val="65"/>
          <w:sz w:val="130"/>
        </w:rPr>
        <w:t>微山县人民政府文件</w:t>
      </w:r>
    </w:p>
    <w:p>
      <w:pPr>
        <w:spacing w:before="935"/>
        <w:ind w:left="728" w:right="732" w:firstLine="0"/>
        <w:jc w:val="center"/>
        <w:rPr>
          <w:sz w:val="31"/>
        </w:rPr>
      </w:pPr>
      <w:r>
        <w:rPr>
          <w:sz w:val="31"/>
        </w:rPr>
        <w:t>微政发〔</w:t>
      </w:r>
      <w:r>
        <w:rPr>
          <w:rFonts w:ascii="Times New Roman" w:eastAsia="Times New Roman"/>
          <w:sz w:val="31"/>
        </w:rPr>
        <w:t>2020</w:t>
      </w:r>
      <w:r>
        <w:rPr>
          <w:sz w:val="31"/>
        </w:rPr>
        <w:t>〕</w:t>
      </w:r>
      <w:r>
        <w:rPr>
          <w:rFonts w:ascii="Times New Roman" w:eastAsia="Times New Roman"/>
          <w:sz w:val="31"/>
        </w:rPr>
        <w:t>3 </w:t>
      </w:r>
      <w:r>
        <w:rPr>
          <w:sz w:val="31"/>
        </w:rPr>
        <w:t>号</w:t>
      </w:r>
    </w:p>
    <w:p>
      <w:pPr>
        <w:pStyle w:val="BodyText"/>
        <w:spacing w:before="8"/>
        <w:rPr>
          <w:b w:val="0"/>
          <w:sz w:val="13"/>
        </w:rPr>
      </w:pPr>
      <w:r>
        <w:rPr/>
        <w:pict>
          <v:line style="position:absolute;mso-position-horizontal-relative:page;mso-position-vertical-relative:paragraph;z-index:-251658240;mso-wrap-distance-left:0;mso-wrap-distance-right:0" from="100.32pt,12.196096pt" to="510.48pt,12.196096pt" stroked="true" strokeweight="1.44pt" strokecolor="#ff0000">
            <v:stroke dashstyle="solid"/>
            <w10:wrap type="topAndBottom"/>
          </v:line>
        </w:pict>
      </w:r>
    </w:p>
    <w:p>
      <w:pPr>
        <w:pStyle w:val="BodyText"/>
        <w:rPr>
          <w:b w:val="0"/>
          <w:sz w:val="20"/>
        </w:rPr>
      </w:pPr>
    </w:p>
    <w:p>
      <w:pPr>
        <w:pStyle w:val="BodyText"/>
        <w:rPr>
          <w:b w:val="0"/>
          <w:sz w:val="20"/>
        </w:rPr>
      </w:pPr>
    </w:p>
    <w:p>
      <w:pPr>
        <w:pStyle w:val="BodyText"/>
        <w:rPr>
          <w:b w:val="0"/>
          <w:sz w:val="24"/>
        </w:rPr>
      </w:pPr>
    </w:p>
    <w:p>
      <w:pPr>
        <w:pStyle w:val="Heading1"/>
        <w:spacing w:line="708" w:lineRule="exact"/>
        <w:ind w:left="728"/>
      </w:pPr>
      <w:r>
        <w:rPr/>
        <w:t>微山县人民政府</w:t>
      </w:r>
    </w:p>
    <w:p>
      <w:pPr>
        <w:spacing w:line="729" w:lineRule="exact" w:before="0"/>
        <w:ind w:left="616" w:right="737" w:firstLine="0"/>
        <w:jc w:val="center"/>
        <w:rPr>
          <w:rFonts w:ascii="方正小标宋简体" w:eastAsia="方正小标宋简体" w:hint="eastAsia"/>
          <w:sz w:val="42"/>
        </w:rPr>
      </w:pPr>
      <w:r>
        <w:rPr>
          <w:rFonts w:ascii="方正小标宋简体" w:eastAsia="方正小标宋简体" w:hint="eastAsia"/>
          <w:sz w:val="42"/>
        </w:rPr>
        <w:t>关于做好第七次全国人口普查的通知</w:t>
      </w:r>
    </w:p>
    <w:p>
      <w:pPr>
        <w:pStyle w:val="BodyText"/>
        <w:spacing w:before="4"/>
        <w:rPr>
          <w:rFonts w:ascii="方正小标宋简体"/>
          <w:b w:val="0"/>
          <w:sz w:val="45"/>
        </w:rPr>
      </w:pPr>
    </w:p>
    <w:p>
      <w:pPr>
        <w:pStyle w:val="BodyText"/>
        <w:spacing w:line="324" w:lineRule="auto"/>
        <w:ind w:left="126" w:right="161"/>
      </w:pPr>
      <w:r>
        <w:rPr>
          <w:spacing w:val="-7"/>
          <w:w w:val="102"/>
        </w:rPr>
        <w:t>各乡、镇人民政府，各街道办事处，微山经济开发区管委会，县政府各部门、单位，有关企业：</w:t>
      </w:r>
    </w:p>
    <w:p>
      <w:pPr>
        <w:pStyle w:val="BodyText"/>
        <w:spacing w:line="324" w:lineRule="auto"/>
        <w:ind w:left="126" w:right="125" w:firstLine="636"/>
        <w:jc w:val="both"/>
      </w:pPr>
      <w:r>
        <w:rPr>
          <w:spacing w:val="-11"/>
          <w:w w:val="102"/>
        </w:rPr>
        <w:t>为认真贯彻落实《国务院关于开展第七次全国人口普查的通知》</w:t>
      </w:r>
      <w:r>
        <w:rPr>
          <w:w w:val="102"/>
        </w:rPr>
        <w:t>（</w:t>
      </w:r>
      <w:r>
        <w:rPr>
          <w:spacing w:val="2"/>
          <w:w w:val="102"/>
        </w:rPr>
        <w:t>国发〔</w:t>
      </w:r>
      <w:r>
        <w:rPr>
          <w:rFonts w:ascii="Times New Roman" w:eastAsia="Times New Roman"/>
          <w:w w:val="102"/>
        </w:rPr>
        <w:t>20</w:t>
      </w:r>
      <w:r>
        <w:rPr>
          <w:rFonts w:ascii="Times New Roman" w:eastAsia="Times New Roman"/>
          <w:spacing w:val="-5"/>
          <w:w w:val="102"/>
        </w:rPr>
        <w:t>1</w:t>
      </w:r>
      <w:r>
        <w:rPr>
          <w:rFonts w:ascii="Times New Roman" w:eastAsia="Times New Roman"/>
          <w:w w:val="102"/>
        </w:rPr>
        <w:t>9</w:t>
      </w:r>
      <w:r>
        <w:rPr>
          <w:spacing w:val="7"/>
          <w:w w:val="102"/>
        </w:rPr>
        <w:t>〕</w:t>
      </w:r>
      <w:r>
        <w:rPr>
          <w:rFonts w:ascii="Times New Roman" w:eastAsia="Times New Roman"/>
          <w:w w:val="102"/>
        </w:rPr>
        <w:t>24</w:t>
      </w:r>
      <w:r>
        <w:rPr>
          <w:rFonts w:ascii="Times New Roman" w:eastAsia="Times New Roman"/>
          <w:spacing w:val="1"/>
        </w:rPr>
        <w:t> </w:t>
      </w:r>
      <w:r>
        <w:rPr>
          <w:spacing w:val="2"/>
          <w:w w:val="102"/>
        </w:rPr>
        <w:t>号</w:t>
      </w:r>
      <w:r>
        <w:rPr>
          <w:spacing w:val="-159"/>
          <w:w w:val="102"/>
        </w:rPr>
        <w:t>）</w:t>
      </w:r>
      <w:r>
        <w:rPr>
          <w:spacing w:val="-15"/>
          <w:w w:val="102"/>
        </w:rPr>
        <w:t>、《山东省人民政府关于做好第七次全国人口普查的通知》</w:t>
      </w:r>
      <w:r>
        <w:rPr>
          <w:spacing w:val="4"/>
          <w:w w:val="102"/>
        </w:rPr>
        <w:t>（</w:t>
      </w:r>
      <w:r>
        <w:rPr>
          <w:spacing w:val="9"/>
          <w:w w:val="102"/>
        </w:rPr>
        <w:t>鲁政发〔</w:t>
      </w:r>
      <w:r>
        <w:rPr>
          <w:rFonts w:ascii="Times New Roman" w:eastAsia="Times New Roman"/>
          <w:w w:val="102"/>
        </w:rPr>
        <w:t>20</w:t>
      </w:r>
      <w:r>
        <w:rPr>
          <w:rFonts w:ascii="Times New Roman" w:eastAsia="Times New Roman"/>
          <w:spacing w:val="-5"/>
          <w:w w:val="102"/>
        </w:rPr>
        <w:t>2</w:t>
      </w:r>
      <w:r>
        <w:rPr>
          <w:rFonts w:ascii="Times New Roman" w:eastAsia="Times New Roman"/>
          <w:spacing w:val="12"/>
          <w:w w:val="102"/>
        </w:rPr>
        <w:t>0</w:t>
      </w:r>
      <w:r>
        <w:rPr>
          <w:spacing w:val="7"/>
          <w:w w:val="102"/>
        </w:rPr>
        <w:t>〕</w:t>
      </w:r>
      <w:r>
        <w:rPr>
          <w:rFonts w:ascii="Times New Roman" w:eastAsia="Times New Roman"/>
          <w:w w:val="102"/>
        </w:rPr>
        <w:t>4</w:t>
      </w:r>
      <w:r>
        <w:rPr>
          <w:rFonts w:ascii="Times New Roman" w:eastAsia="Times New Roman"/>
          <w:spacing w:val="6"/>
        </w:rPr>
        <w:t> </w:t>
      </w:r>
      <w:r>
        <w:rPr>
          <w:spacing w:val="12"/>
          <w:w w:val="102"/>
        </w:rPr>
        <w:t>号</w:t>
      </w:r>
      <w:r>
        <w:rPr>
          <w:spacing w:val="7"/>
          <w:w w:val="102"/>
        </w:rPr>
        <w:t>）</w:t>
      </w:r>
      <w:r>
        <w:rPr>
          <w:spacing w:val="6"/>
          <w:w w:val="102"/>
        </w:rPr>
        <w:t>和《济宁市人民政府关于做好第七次全国人口普查的通知》</w:t>
      </w:r>
      <w:r>
        <w:rPr>
          <w:spacing w:val="21"/>
          <w:w w:val="102"/>
        </w:rPr>
        <w:t>（</w:t>
      </w:r>
      <w:r>
        <w:rPr>
          <w:spacing w:val="24"/>
          <w:w w:val="102"/>
        </w:rPr>
        <w:t>济政发〔</w:t>
      </w:r>
      <w:r>
        <w:rPr>
          <w:rFonts w:ascii="Times New Roman" w:eastAsia="Times New Roman"/>
          <w:w w:val="102"/>
        </w:rPr>
        <w:t>20</w:t>
      </w:r>
      <w:r>
        <w:rPr>
          <w:rFonts w:ascii="Times New Roman" w:eastAsia="Times New Roman"/>
          <w:spacing w:val="-5"/>
          <w:w w:val="102"/>
        </w:rPr>
        <w:t>2</w:t>
      </w:r>
      <w:r>
        <w:rPr>
          <w:rFonts w:ascii="Times New Roman" w:eastAsia="Times New Roman"/>
          <w:spacing w:val="21"/>
          <w:w w:val="102"/>
        </w:rPr>
        <w:t>0</w:t>
      </w:r>
      <w:r>
        <w:rPr>
          <w:spacing w:val="40"/>
          <w:w w:val="102"/>
        </w:rPr>
        <w:t>〕</w:t>
      </w:r>
      <w:r>
        <w:rPr>
          <w:rFonts w:ascii="Times New Roman" w:eastAsia="Times New Roman"/>
          <w:w w:val="102"/>
        </w:rPr>
        <w:t>4</w:t>
      </w:r>
      <w:r>
        <w:rPr>
          <w:w w:val="102"/>
        </w:rPr>
        <w:t>号</w:t>
      </w:r>
      <w:r>
        <w:rPr>
          <w:spacing w:val="-5"/>
          <w:w w:val="102"/>
        </w:rPr>
        <w:t>）</w:t>
      </w:r>
      <w:r>
        <w:rPr>
          <w:spacing w:val="-6"/>
          <w:w w:val="102"/>
        </w:rPr>
        <w:t>精神，切实做好我县第七次全国人口普查工作，现将有关事项通知如下：</w:t>
      </w:r>
    </w:p>
    <w:p>
      <w:pPr>
        <w:pStyle w:val="BodyText"/>
        <w:spacing w:before="1"/>
        <w:rPr>
          <w:sz w:val="20"/>
        </w:rPr>
      </w:pPr>
    </w:p>
    <w:p>
      <w:pPr>
        <w:spacing w:before="60"/>
        <w:ind w:left="0" w:right="137" w:firstLine="0"/>
        <w:jc w:val="right"/>
        <w:rPr>
          <w:rFonts w:ascii="新宋体" w:eastAsia="新宋体" w:hint="eastAsia"/>
          <w:sz w:val="28"/>
        </w:rPr>
      </w:pPr>
      <w:r>
        <w:rPr>
          <w:rFonts w:ascii="新宋体" w:eastAsia="新宋体" w:hint="eastAsia"/>
          <w:sz w:val="28"/>
        </w:rPr>
        <w:t>－</w:t>
      </w:r>
      <w:r>
        <w:rPr>
          <w:rFonts w:ascii="新宋体" w:eastAsia="新宋体" w:hint="eastAsia"/>
          <w:spacing w:val="-71"/>
          <w:sz w:val="28"/>
        </w:rPr>
        <w:t> </w:t>
      </w:r>
      <w:r>
        <w:rPr>
          <w:rFonts w:ascii="新宋体" w:eastAsia="新宋体" w:hint="eastAsia"/>
          <w:sz w:val="28"/>
        </w:rPr>
        <w:t>１</w:t>
      </w:r>
      <w:r>
        <w:rPr>
          <w:rFonts w:ascii="新宋体" w:eastAsia="新宋体" w:hint="eastAsia"/>
          <w:spacing w:val="-73"/>
          <w:sz w:val="28"/>
        </w:rPr>
        <w:t> </w:t>
      </w:r>
      <w:r>
        <w:rPr>
          <w:rFonts w:ascii="新宋体" w:eastAsia="新宋体" w:hint="eastAsia"/>
          <w:sz w:val="28"/>
        </w:rPr>
        <w:t>－</w:t>
      </w:r>
    </w:p>
    <w:p>
      <w:pPr>
        <w:spacing w:after="0"/>
        <w:jc w:val="right"/>
        <w:rPr>
          <w:rFonts w:ascii="新宋体" w:eastAsia="新宋体" w:hint="eastAsia"/>
          <w:sz w:val="28"/>
        </w:rPr>
        <w:sectPr>
          <w:type w:val="continuous"/>
          <w:pgSz w:w="11910" w:h="16840"/>
          <w:pgMar w:top="1580" w:bottom="280" w:left="1460" w:right="1340"/>
        </w:sectPr>
      </w:pPr>
    </w:p>
    <w:p>
      <w:pPr>
        <w:pStyle w:val="BodyText"/>
        <w:rPr>
          <w:rFonts w:ascii="新宋体"/>
          <w:b w:val="0"/>
          <w:sz w:val="20"/>
        </w:rPr>
      </w:pPr>
    </w:p>
    <w:p>
      <w:pPr>
        <w:pStyle w:val="BodyText"/>
        <w:spacing w:before="8"/>
        <w:rPr>
          <w:rFonts w:ascii="新宋体"/>
          <w:b w:val="0"/>
          <w:sz w:val="14"/>
        </w:rPr>
      </w:pPr>
    </w:p>
    <w:p>
      <w:pPr>
        <w:pStyle w:val="BodyText"/>
        <w:spacing w:before="46"/>
        <w:ind w:left="762"/>
        <w:rPr>
          <w:rFonts w:ascii="文星黑体" w:eastAsia="文星黑体" w:hint="eastAsia"/>
        </w:rPr>
      </w:pPr>
      <w:r>
        <w:rPr>
          <w:rFonts w:ascii="文星黑体" w:eastAsia="文星黑体" w:hint="eastAsia"/>
          <w:spacing w:val="-6"/>
          <w:w w:val="102"/>
        </w:rPr>
        <w:t>一、提高思想认识，把握工作要求</w:t>
      </w:r>
    </w:p>
    <w:p>
      <w:pPr>
        <w:pStyle w:val="BodyText"/>
        <w:spacing w:line="324" w:lineRule="auto" w:before="150"/>
        <w:ind w:left="126" w:right="128" w:firstLine="636"/>
        <w:jc w:val="both"/>
      </w:pPr>
      <w:r>
        <w:rPr>
          <w:rFonts w:ascii="文星楷体" w:eastAsia="文星楷体" w:hint="eastAsia"/>
          <w:w w:val="102"/>
        </w:rPr>
        <w:t>（</w:t>
      </w:r>
      <w:r>
        <w:rPr>
          <w:rFonts w:ascii="文星楷体" w:eastAsia="文星楷体" w:hint="eastAsia"/>
          <w:spacing w:val="-5"/>
          <w:w w:val="102"/>
        </w:rPr>
        <w:t>一</w:t>
      </w:r>
      <w:r>
        <w:rPr>
          <w:rFonts w:ascii="文星楷体" w:eastAsia="文星楷体" w:hint="eastAsia"/>
          <w:w w:val="102"/>
        </w:rPr>
        <w:t>）</w:t>
      </w:r>
      <w:r>
        <w:rPr>
          <w:rFonts w:ascii="文星楷体" w:eastAsia="文星楷体" w:hint="eastAsia"/>
          <w:spacing w:val="-5"/>
          <w:w w:val="102"/>
        </w:rPr>
        <w:t>指导思想。</w:t>
      </w:r>
      <w:r>
        <w:rPr>
          <w:spacing w:val="-3"/>
          <w:w w:val="102"/>
        </w:rPr>
        <w:t>以习近平新时代中国特色社会主义思想为</w:t>
      </w:r>
      <w:r>
        <w:rPr>
          <w:spacing w:val="12"/>
          <w:w w:val="102"/>
        </w:rPr>
        <w:t>                                                                                                                                                                                                                                                                                                                                                                                                                                                                                                                                                                                                                                                                                                            </w:t>
      </w:r>
      <w:r>
        <w:rPr>
          <w:spacing w:val="-8"/>
          <w:w w:val="102"/>
        </w:rPr>
        <w:t>指导，全面贯彻党的十九大和十九届二中、三中、四中全会精神，认真落实党中央、国务院关于统计改革发展的决策部署，坚持实事求是、改革创新，科学设计、精心组织，周密部署、依法实施，确保我县第七次全国人口普查数据真实准确，全面客观反映我县人口发展状况。</w:t>
      </w:r>
    </w:p>
    <w:p>
      <w:pPr>
        <w:pStyle w:val="BodyText"/>
        <w:spacing w:line="324" w:lineRule="auto"/>
        <w:ind w:left="126" w:right="128" w:firstLine="636"/>
        <w:jc w:val="both"/>
      </w:pPr>
      <w:r>
        <w:rPr>
          <w:rFonts w:ascii="文星楷体" w:eastAsia="文星楷体" w:hint="eastAsia"/>
          <w:w w:val="102"/>
        </w:rPr>
        <w:t>（</w:t>
      </w:r>
      <w:r>
        <w:rPr>
          <w:rFonts w:ascii="文星楷体" w:eastAsia="文星楷体" w:hint="eastAsia"/>
          <w:spacing w:val="-5"/>
          <w:w w:val="102"/>
        </w:rPr>
        <w:t>二</w:t>
      </w:r>
      <w:r>
        <w:rPr>
          <w:rFonts w:ascii="文星楷体" w:eastAsia="文星楷体" w:hint="eastAsia"/>
          <w:w w:val="102"/>
        </w:rPr>
        <w:t>）</w:t>
      </w:r>
      <w:r>
        <w:rPr>
          <w:rFonts w:ascii="文星楷体" w:eastAsia="文星楷体" w:hint="eastAsia"/>
          <w:spacing w:val="-5"/>
          <w:w w:val="102"/>
        </w:rPr>
        <w:t>普查目的。</w:t>
      </w:r>
      <w:r>
        <w:rPr>
          <w:spacing w:val="-8"/>
          <w:w w:val="102"/>
        </w:rPr>
        <w:t>第七次全国人口普查是在我县深入学习贯彻习近平新时代中国特色社会主义思想、深化改革开放、全面建成小康社会、推动全县经济社会高质量发展、奋力实现第二个一百年奋斗目标的关键时期开展的重大县情县力调查。这次普查将全面查清我县人口数量、结构、分布、城乡住房等方面发展情况，为完善人口发展战略和政策体系，促进人口长期均衡发展，科学制定经济和社会发展规划，开创新时代微山发展新篇章，提供科学准确的统计信息支持。</w:t>
      </w:r>
    </w:p>
    <w:p>
      <w:pPr>
        <w:pStyle w:val="BodyText"/>
        <w:spacing w:line="324" w:lineRule="auto"/>
        <w:ind w:left="126" w:right="128" w:firstLine="636"/>
        <w:jc w:val="both"/>
      </w:pPr>
      <w:r>
        <w:rPr>
          <w:rFonts w:ascii="文星楷体" w:eastAsia="文星楷体" w:hint="eastAsia"/>
          <w:w w:val="102"/>
        </w:rPr>
        <w:t>（</w:t>
      </w:r>
      <w:r>
        <w:rPr>
          <w:rFonts w:ascii="文星楷体" w:eastAsia="文星楷体" w:hint="eastAsia"/>
          <w:spacing w:val="-5"/>
          <w:w w:val="102"/>
        </w:rPr>
        <w:t>三</w:t>
      </w:r>
      <w:r>
        <w:rPr>
          <w:rFonts w:ascii="文星楷体" w:eastAsia="文星楷体" w:hint="eastAsia"/>
          <w:w w:val="102"/>
        </w:rPr>
        <w:t>）</w:t>
      </w:r>
      <w:r>
        <w:rPr>
          <w:rFonts w:ascii="文星楷体" w:eastAsia="文星楷体" w:hint="eastAsia"/>
          <w:spacing w:val="-6"/>
          <w:w w:val="102"/>
        </w:rPr>
        <w:t>普查对象、内容和时点。</w:t>
      </w:r>
      <w:r>
        <w:rPr>
          <w:spacing w:val="-8"/>
          <w:w w:val="102"/>
        </w:rPr>
        <w:t>普查对象是普查标准时点在中华人民共和国境内的自然人以及在中华人民共和国境外但未定居的中国公民，不包括在中华人民共和国境内短期停留的境外人员。</w:t>
      </w:r>
    </w:p>
    <w:p>
      <w:pPr>
        <w:pStyle w:val="BodyText"/>
        <w:spacing w:line="411" w:lineRule="exact"/>
        <w:ind w:left="762"/>
      </w:pPr>
      <w:r>
        <w:rPr>
          <w:spacing w:val="-5"/>
          <w:w w:val="102"/>
        </w:rPr>
        <w:t>普查主要调查人口和住户的基本情况，内容包括：姓名、公</w:t>
      </w:r>
    </w:p>
    <w:p>
      <w:pPr>
        <w:pStyle w:val="BodyText"/>
        <w:spacing w:line="324" w:lineRule="auto" w:before="149"/>
        <w:ind w:left="126" w:right="128"/>
      </w:pPr>
      <w:r>
        <w:rPr>
          <w:spacing w:val="-7"/>
          <w:w w:val="102"/>
        </w:rPr>
        <w:t>民身份号码、性别、年龄、民族、受教育程度、行业、职业、迁移流动、婚姻生育、死亡、住房情况等。</w:t>
      </w:r>
    </w:p>
    <w:p>
      <w:pPr>
        <w:spacing w:before="31"/>
        <w:ind w:left="126" w:right="0" w:firstLine="0"/>
        <w:jc w:val="left"/>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２</w:t>
      </w:r>
      <w:r>
        <w:rPr>
          <w:rFonts w:ascii="新宋体" w:eastAsia="新宋体" w:hint="eastAsia"/>
          <w:spacing w:val="-71"/>
          <w:sz w:val="28"/>
        </w:rPr>
        <w:t> </w:t>
      </w:r>
      <w:r>
        <w:rPr>
          <w:rFonts w:ascii="新宋体" w:eastAsia="新宋体" w:hint="eastAsia"/>
          <w:sz w:val="28"/>
        </w:rPr>
        <w:t>－</w:t>
      </w:r>
    </w:p>
    <w:p>
      <w:pPr>
        <w:spacing w:after="0"/>
        <w:jc w:val="left"/>
        <w:rPr>
          <w:rFonts w:ascii="新宋体" w:eastAsia="新宋体" w:hint="eastAsia"/>
          <w:sz w:val="28"/>
        </w:rPr>
        <w:sectPr>
          <w:pgSz w:w="11910" w:h="16840"/>
          <w:pgMar w:top="1580" w:bottom="280" w:left="1460" w:right="1340"/>
        </w:sectPr>
      </w:pPr>
    </w:p>
    <w:p>
      <w:pPr>
        <w:pStyle w:val="BodyText"/>
        <w:rPr>
          <w:rFonts w:ascii="新宋体"/>
          <w:b w:val="0"/>
          <w:sz w:val="20"/>
        </w:rPr>
      </w:pPr>
    </w:p>
    <w:p>
      <w:pPr>
        <w:pStyle w:val="BodyText"/>
        <w:spacing w:before="238"/>
        <w:ind w:left="762"/>
      </w:pPr>
      <w:r>
        <w:rPr>
          <w:spacing w:val="-3"/>
          <w:w w:val="102"/>
        </w:rPr>
        <w:t>普查标准时点是</w:t>
      </w:r>
      <w:r>
        <w:rPr>
          <w:spacing w:val="-84"/>
        </w:rPr>
        <w:t> </w:t>
      </w:r>
      <w:r>
        <w:rPr>
          <w:rFonts w:ascii="Times New Roman" w:eastAsia="Times New Roman"/>
          <w:w w:val="102"/>
        </w:rPr>
        <w:t>20</w:t>
      </w:r>
      <w:r>
        <w:rPr>
          <w:rFonts w:ascii="Times New Roman" w:eastAsia="Times New Roman"/>
          <w:spacing w:val="-5"/>
          <w:w w:val="102"/>
        </w:rPr>
        <w:t>2</w:t>
      </w:r>
      <w:r>
        <w:rPr>
          <w:rFonts w:ascii="Times New Roman" w:eastAsia="Times New Roman"/>
          <w:w w:val="102"/>
        </w:rPr>
        <w:t>0</w:t>
      </w:r>
      <w:r>
        <w:rPr>
          <w:rFonts w:ascii="Times New Roman" w:eastAsia="Times New Roman"/>
          <w:spacing w:val="4"/>
        </w:rPr>
        <w:t> </w:t>
      </w:r>
      <w:r>
        <w:rPr>
          <w:w w:val="102"/>
        </w:rPr>
        <w:t>年</w:t>
      </w:r>
      <w:r>
        <w:rPr>
          <w:spacing w:val="-84"/>
        </w:rPr>
        <w:t> </w:t>
      </w:r>
      <w:r>
        <w:rPr>
          <w:rFonts w:ascii="Times New Roman" w:eastAsia="Times New Roman"/>
          <w:w w:val="102"/>
        </w:rPr>
        <w:t>11</w:t>
      </w:r>
      <w:r>
        <w:rPr>
          <w:rFonts w:ascii="Times New Roman" w:eastAsia="Times New Roman"/>
          <w:spacing w:val="4"/>
        </w:rPr>
        <w:t> </w:t>
      </w:r>
      <w:r>
        <w:rPr>
          <w:w w:val="102"/>
        </w:rPr>
        <w:t>月</w:t>
      </w:r>
      <w:r>
        <w:rPr>
          <w:spacing w:val="-81"/>
        </w:rPr>
        <w:t> </w:t>
      </w:r>
      <w:r>
        <w:rPr>
          <w:rFonts w:ascii="Times New Roman" w:eastAsia="Times New Roman"/>
          <w:w w:val="102"/>
        </w:rPr>
        <w:t>1</w:t>
      </w:r>
      <w:r>
        <w:rPr>
          <w:rFonts w:ascii="Times New Roman" w:eastAsia="Times New Roman"/>
          <w:spacing w:val="1"/>
        </w:rPr>
        <w:t> </w:t>
      </w:r>
      <w:r>
        <w:rPr>
          <w:spacing w:val="-3"/>
          <w:w w:val="102"/>
        </w:rPr>
        <w:t>日零时。</w:t>
      </w:r>
    </w:p>
    <w:p>
      <w:pPr>
        <w:pStyle w:val="BodyText"/>
        <w:spacing w:before="145"/>
        <w:ind w:left="762"/>
        <w:rPr>
          <w:rFonts w:ascii="文星黑体" w:eastAsia="文星黑体" w:hint="eastAsia"/>
        </w:rPr>
      </w:pPr>
      <w:r>
        <w:rPr>
          <w:rFonts w:ascii="文星黑体" w:eastAsia="文星黑体" w:hint="eastAsia"/>
          <w:spacing w:val="-6"/>
          <w:w w:val="102"/>
        </w:rPr>
        <w:t>二、加强组织领导，强化责任落实</w:t>
      </w:r>
    </w:p>
    <w:p>
      <w:pPr>
        <w:pStyle w:val="BodyText"/>
        <w:spacing w:line="324" w:lineRule="auto" w:before="152"/>
        <w:ind w:left="126" w:right="125" w:firstLine="636"/>
        <w:jc w:val="both"/>
      </w:pPr>
      <w:r>
        <w:rPr>
          <w:spacing w:val="11"/>
          <w:w w:val="102"/>
        </w:rPr>
        <w:t>第七次全国人口普查涉及范围广、参与部门多、技术要求</w:t>
      </w:r>
      <w:r>
        <w:rPr>
          <w:spacing w:val="7"/>
          <w:w w:val="102"/>
        </w:rPr>
        <w:t>                                                                                                                                                                                                                                                                                                                                                                                                                                                                                                                                                                                                                                                                                                                                                                                                                                                                                                                                                                                                                                                                                                                                                                             </w:t>
      </w:r>
      <w:r>
        <w:rPr>
          <w:spacing w:val="2"/>
          <w:w w:val="102"/>
        </w:rPr>
        <w:t>高、工作难度大，各乡镇</w:t>
      </w:r>
      <w:r>
        <w:rPr>
          <w:w w:val="102"/>
        </w:rPr>
        <w:t>（</w:t>
      </w:r>
      <w:r>
        <w:rPr>
          <w:spacing w:val="7"/>
          <w:w w:val="102"/>
        </w:rPr>
        <w:t>街道</w:t>
      </w:r>
      <w:r>
        <w:rPr>
          <w:spacing w:val="-154"/>
          <w:w w:val="102"/>
        </w:rPr>
        <w:t>）</w:t>
      </w:r>
      <w:r>
        <w:rPr>
          <w:spacing w:val="-6"/>
          <w:w w:val="102"/>
        </w:rPr>
        <w:t>、开发区和各部门要按照“统一领导、分工协作、分级负责、共同参与”的原则，认真做好普查组织实施工作。</w:t>
      </w:r>
    </w:p>
    <w:p>
      <w:pPr>
        <w:pStyle w:val="BodyText"/>
        <w:spacing w:line="324" w:lineRule="auto"/>
        <w:ind w:left="126" w:right="128" w:firstLine="636"/>
        <w:jc w:val="both"/>
      </w:pPr>
      <w:r>
        <w:rPr>
          <w:rFonts w:ascii="文星楷体" w:eastAsia="文星楷体" w:hint="eastAsia"/>
          <w:w w:val="102"/>
        </w:rPr>
        <w:t>（</w:t>
      </w:r>
      <w:r>
        <w:rPr>
          <w:rFonts w:ascii="文星楷体" w:eastAsia="文星楷体" w:hint="eastAsia"/>
          <w:spacing w:val="-5"/>
          <w:w w:val="102"/>
        </w:rPr>
        <w:t>一</w:t>
      </w:r>
      <w:r>
        <w:rPr>
          <w:rFonts w:ascii="文星楷体" w:eastAsia="文星楷体" w:hint="eastAsia"/>
          <w:w w:val="102"/>
        </w:rPr>
        <w:t>）</w:t>
      </w:r>
      <w:r>
        <w:rPr>
          <w:rFonts w:ascii="文星楷体" w:eastAsia="文星楷体" w:hint="eastAsia"/>
          <w:spacing w:val="-6"/>
          <w:w w:val="102"/>
        </w:rPr>
        <w:t>强化组织领导。</w:t>
      </w:r>
      <w:r>
        <w:rPr>
          <w:spacing w:val="-8"/>
          <w:w w:val="102"/>
        </w:rPr>
        <w:t>县政府确定成立微山县第七次全国人口普查领导小组，负责全县普查组织实施中重大问题的研究和决策。普查领导小组办公室设在县统计局，具体负责人口普查的组织实施。各成员单位要按照职责分工，各负其责、通力协作、密切配合，县财政局、县自然资源和规划局等部门要做好普查物资和设备、普查经费、地理信息等协调保障工作；县公安局、县卫生健康局、县民政局、县教育和体育局、县住房城乡建设局、县人力资源社会保障局、县发展改革局等掌握相关人口信息的部门，要根据普查工作需要及时向普查机构提供行政记录资料。领导小组其他成员单位要加强信息共享和沟通协调，全力配合解决普查工作中遇到的困难和问题。</w:t>
      </w:r>
    </w:p>
    <w:p>
      <w:pPr>
        <w:pStyle w:val="BodyText"/>
        <w:spacing w:line="418" w:lineRule="exact"/>
        <w:ind w:left="762"/>
      </w:pPr>
      <w:r>
        <w:rPr>
          <w:rFonts w:ascii="文星楷体" w:eastAsia="文星楷体" w:hint="eastAsia"/>
          <w:w w:val="102"/>
        </w:rPr>
        <w:t>（</w:t>
      </w:r>
      <w:r>
        <w:rPr>
          <w:rFonts w:ascii="文星楷体" w:eastAsia="文星楷体" w:hint="eastAsia"/>
          <w:spacing w:val="-5"/>
          <w:w w:val="102"/>
        </w:rPr>
        <w:t>二</w:t>
      </w:r>
      <w:r>
        <w:rPr>
          <w:rFonts w:ascii="文星楷体" w:eastAsia="文星楷体" w:hint="eastAsia"/>
          <w:w w:val="102"/>
        </w:rPr>
        <w:t>）</w:t>
      </w:r>
      <w:r>
        <w:rPr>
          <w:rFonts w:ascii="文星楷体" w:eastAsia="文星楷体" w:hint="eastAsia"/>
          <w:spacing w:val="-6"/>
          <w:w w:val="102"/>
        </w:rPr>
        <w:t>强化责任落实。</w:t>
      </w:r>
      <w:r>
        <w:rPr>
          <w:spacing w:val="10"/>
          <w:w w:val="102"/>
        </w:rPr>
        <w:t>各乡镇</w:t>
      </w:r>
      <w:r>
        <w:rPr>
          <w:spacing w:val="12"/>
          <w:w w:val="102"/>
        </w:rPr>
        <w:t>（</w:t>
      </w:r>
      <w:r>
        <w:rPr>
          <w:spacing w:val="8"/>
          <w:w w:val="102"/>
        </w:rPr>
        <w:t>街道</w:t>
      </w:r>
      <w:r>
        <w:rPr>
          <w:spacing w:val="-147"/>
          <w:w w:val="102"/>
        </w:rPr>
        <w:t>）</w:t>
      </w:r>
      <w:r>
        <w:rPr>
          <w:spacing w:val="8"/>
          <w:w w:val="102"/>
        </w:rPr>
        <w:t>、开发区要设立相应</w:t>
      </w:r>
    </w:p>
    <w:p>
      <w:pPr>
        <w:pStyle w:val="BodyText"/>
        <w:spacing w:line="324" w:lineRule="auto" w:before="146"/>
        <w:ind w:left="126" w:right="128"/>
        <w:jc w:val="both"/>
      </w:pPr>
      <w:r>
        <w:rPr>
          <w:spacing w:val="-5"/>
          <w:w w:val="102"/>
        </w:rPr>
        <w:t>的普查领导小组及其办公室，乡镇政府</w:t>
      </w:r>
      <w:r>
        <w:rPr>
          <w:w w:val="102"/>
        </w:rPr>
        <w:t>（</w:t>
      </w:r>
      <w:r>
        <w:rPr>
          <w:spacing w:val="-3"/>
          <w:w w:val="102"/>
        </w:rPr>
        <w:t>街道办事处</w:t>
      </w:r>
      <w:r>
        <w:rPr>
          <w:w w:val="102"/>
        </w:rPr>
        <w:t>）</w:t>
      </w:r>
      <w:r>
        <w:rPr>
          <w:spacing w:val="-8"/>
          <w:w w:val="102"/>
        </w:rPr>
        <w:t>和开发区管委会主要负责人要作为普查工作第一责任人，并担任普查领导小组组长；要建立普查工作制度、制定普查工作计划、完善普查工作措施，切实组织好本辖区人口普查工作。普查领导机构应于</w:t>
      </w:r>
    </w:p>
    <w:p>
      <w:pPr>
        <w:spacing w:before="27"/>
        <w:ind w:left="0" w:right="137" w:firstLine="0"/>
        <w:jc w:val="right"/>
        <w:rPr>
          <w:rFonts w:ascii="新宋体" w:eastAsia="新宋体" w:hint="eastAsia"/>
          <w:sz w:val="28"/>
        </w:rPr>
      </w:pPr>
      <w:r>
        <w:rPr>
          <w:rFonts w:ascii="新宋体" w:eastAsia="新宋体" w:hint="eastAsia"/>
          <w:sz w:val="28"/>
        </w:rPr>
        <w:t>－</w:t>
      </w:r>
      <w:r>
        <w:rPr>
          <w:rFonts w:ascii="新宋体" w:eastAsia="新宋体" w:hint="eastAsia"/>
          <w:spacing w:val="-71"/>
          <w:sz w:val="28"/>
        </w:rPr>
        <w:t> </w:t>
      </w:r>
      <w:r>
        <w:rPr>
          <w:rFonts w:ascii="新宋体" w:eastAsia="新宋体" w:hint="eastAsia"/>
          <w:sz w:val="28"/>
        </w:rPr>
        <w:t>３</w:t>
      </w:r>
      <w:r>
        <w:rPr>
          <w:rFonts w:ascii="新宋体" w:eastAsia="新宋体" w:hint="eastAsia"/>
          <w:spacing w:val="-73"/>
          <w:sz w:val="28"/>
        </w:rPr>
        <w:t> </w:t>
      </w:r>
      <w:r>
        <w:rPr>
          <w:rFonts w:ascii="新宋体" w:eastAsia="新宋体" w:hint="eastAsia"/>
          <w:sz w:val="28"/>
        </w:rPr>
        <w:t>－</w:t>
      </w:r>
    </w:p>
    <w:p>
      <w:pPr>
        <w:spacing w:after="0"/>
        <w:jc w:val="right"/>
        <w:rPr>
          <w:rFonts w:ascii="新宋体" w:eastAsia="新宋体" w:hint="eastAsia"/>
          <w:sz w:val="28"/>
        </w:rPr>
        <w:sectPr>
          <w:pgSz w:w="11910" w:h="16840"/>
          <w:pgMar w:top="1580" w:bottom="280" w:left="1460" w:right="1340"/>
        </w:sectPr>
      </w:pPr>
    </w:p>
    <w:p>
      <w:pPr>
        <w:pStyle w:val="BodyText"/>
        <w:rPr>
          <w:rFonts w:ascii="新宋体"/>
          <w:b w:val="0"/>
          <w:sz w:val="20"/>
        </w:rPr>
      </w:pPr>
    </w:p>
    <w:p>
      <w:pPr>
        <w:pStyle w:val="BodyText"/>
        <w:spacing w:line="324" w:lineRule="auto" w:before="238"/>
        <w:ind w:left="126" w:right="128"/>
        <w:jc w:val="both"/>
      </w:pPr>
      <w:r>
        <w:rPr>
          <w:rFonts w:ascii="Times New Roman" w:eastAsia="Times New Roman"/>
          <w:w w:val="102"/>
        </w:rPr>
        <w:t>20</w:t>
      </w:r>
      <w:r>
        <w:rPr>
          <w:rFonts w:ascii="Times New Roman" w:eastAsia="Times New Roman"/>
          <w:spacing w:val="-5"/>
          <w:w w:val="102"/>
        </w:rPr>
        <w:t>2</w:t>
      </w:r>
      <w:r>
        <w:rPr>
          <w:rFonts w:ascii="Times New Roman" w:eastAsia="Times New Roman"/>
          <w:w w:val="102"/>
        </w:rPr>
        <w:t>0</w:t>
      </w:r>
      <w:r>
        <w:rPr>
          <w:rFonts w:ascii="Times New Roman" w:eastAsia="Times New Roman"/>
          <w:spacing w:val="13"/>
        </w:rPr>
        <w:t> </w:t>
      </w:r>
      <w:r>
        <w:rPr>
          <w:spacing w:val="12"/>
          <w:w w:val="102"/>
        </w:rPr>
        <w:t>年</w:t>
      </w:r>
      <w:r>
        <w:rPr>
          <w:rFonts w:ascii="Times New Roman" w:eastAsia="Times New Roman"/>
          <w:w w:val="102"/>
        </w:rPr>
        <w:t>3</w:t>
      </w:r>
      <w:r>
        <w:rPr>
          <w:rFonts w:ascii="Times New Roman" w:eastAsia="Times New Roman"/>
          <w:spacing w:val="13"/>
        </w:rPr>
        <w:t> </w:t>
      </w:r>
      <w:r>
        <w:rPr>
          <w:spacing w:val="-6"/>
          <w:w w:val="102"/>
        </w:rPr>
        <w:t>月底前组建完成。村民委员会和社区居民委员会要设立普查小组，充分落实属地责任；各大中型企业、驻微单位要设立人口普查办公室，在属地乡镇政府</w:t>
      </w:r>
      <w:r>
        <w:rPr>
          <w:w w:val="102"/>
        </w:rPr>
        <w:t>（</w:t>
      </w:r>
      <w:r>
        <w:rPr>
          <w:spacing w:val="-2"/>
          <w:w w:val="102"/>
        </w:rPr>
        <w:t>街道办事处</w:t>
      </w:r>
      <w:r>
        <w:rPr>
          <w:w w:val="102"/>
        </w:rPr>
        <w:t>）</w:t>
      </w:r>
      <w:r>
        <w:rPr>
          <w:spacing w:val="-8"/>
          <w:w w:val="102"/>
        </w:rPr>
        <w:t>普查领导小组的统一领导下，认真做好普查工作。要广泛引导、深入动员，组织社会各界力量积极参与，鼓励采取政府服务外包方式开展普查工作。</w:t>
      </w:r>
    </w:p>
    <w:p>
      <w:pPr>
        <w:pStyle w:val="BodyText"/>
        <w:spacing w:line="324" w:lineRule="auto"/>
        <w:ind w:left="126" w:right="128" w:firstLine="636"/>
        <w:jc w:val="both"/>
      </w:pPr>
      <w:r>
        <w:rPr>
          <w:rFonts w:ascii="文星楷体" w:eastAsia="文星楷体" w:hint="eastAsia"/>
          <w:w w:val="102"/>
        </w:rPr>
        <w:t>（</w:t>
      </w:r>
      <w:r>
        <w:rPr>
          <w:rFonts w:ascii="文星楷体" w:eastAsia="文星楷体" w:hint="eastAsia"/>
          <w:spacing w:val="-5"/>
          <w:w w:val="102"/>
        </w:rPr>
        <w:t>三</w:t>
      </w:r>
      <w:r>
        <w:rPr>
          <w:rFonts w:ascii="文星楷体" w:eastAsia="文星楷体" w:hint="eastAsia"/>
          <w:w w:val="102"/>
        </w:rPr>
        <w:t>）</w:t>
      </w:r>
      <w:r>
        <w:rPr>
          <w:rFonts w:ascii="文星楷体" w:eastAsia="文星楷体" w:hint="eastAsia"/>
          <w:spacing w:val="-6"/>
          <w:w w:val="102"/>
        </w:rPr>
        <w:t>强化宣传动员。</w:t>
      </w:r>
      <w:r>
        <w:rPr>
          <w:spacing w:val="-1"/>
          <w:w w:val="102"/>
        </w:rPr>
        <w:t>各级普查机构要会同宣传部门、相关</w:t>
      </w:r>
      <w:r>
        <w:rPr>
          <w:spacing w:val="12"/>
          <w:w w:val="102"/>
        </w:rPr>
        <w:t>                                                                                                                                                                                                                                                                                                                                                                                                                                                                                                                                                                                                                                                                                                            </w:t>
      </w:r>
      <w:r>
        <w:rPr>
          <w:spacing w:val="5"/>
          <w:w w:val="102"/>
        </w:rPr>
        <w:t>行政管理部门切实做好普查宣传的策划、组织和实施。通过报</w:t>
      </w:r>
      <w:r>
        <w:rPr>
          <w:spacing w:val="12"/>
          <w:w w:val="102"/>
        </w:rPr>
        <w:t>                                                                                                                                                                                                                                                                                                                                                                                                                                                                                                                                                                                                                                                                                                                                          </w:t>
      </w:r>
      <w:r>
        <w:rPr>
          <w:spacing w:val="6"/>
          <w:w w:val="102"/>
        </w:rPr>
        <w:t>纸、广播、电视、互联网等新闻媒体和横幅、海报、临街</w:t>
      </w:r>
      <w:r>
        <w:rPr>
          <w:rFonts w:ascii="Times New Roman" w:eastAsia="Times New Roman"/>
          <w:spacing w:val="-3"/>
          <w:w w:val="102"/>
        </w:rPr>
        <w:t>L</w:t>
      </w:r>
      <w:r>
        <w:rPr>
          <w:rFonts w:ascii="Times New Roman" w:eastAsia="Times New Roman"/>
          <w:spacing w:val="-1"/>
          <w:w w:val="102"/>
        </w:rPr>
        <w:t>E</w:t>
      </w:r>
      <w:r>
        <w:rPr>
          <w:rFonts w:ascii="Times New Roman" w:eastAsia="Times New Roman"/>
          <w:w w:val="102"/>
        </w:rPr>
        <w:t>D</w:t>
      </w:r>
      <w:r>
        <w:rPr>
          <w:spacing w:val="-8"/>
          <w:w w:val="102"/>
        </w:rPr>
        <w:t>屏等户外广告，利用微博、微信、短视频等新媒体传播手段，广泛深入宣传普查的重要意义和工作要求以及普查工作中涌现出的典型事迹，教育广大普查人员依法开展普查，引导广大普查对象依法配合普查，如实填报普查项目，为普查工作顺利实施创造良好舆论氛围。</w:t>
      </w:r>
    </w:p>
    <w:p>
      <w:pPr>
        <w:pStyle w:val="BodyText"/>
        <w:spacing w:line="422" w:lineRule="exact"/>
        <w:ind w:left="762"/>
        <w:rPr>
          <w:rFonts w:ascii="文星黑体" w:eastAsia="文星黑体" w:hint="eastAsia"/>
        </w:rPr>
      </w:pPr>
      <w:r>
        <w:rPr>
          <w:rFonts w:ascii="文星黑体" w:eastAsia="文星黑体" w:hint="eastAsia"/>
          <w:spacing w:val="-6"/>
          <w:w w:val="102"/>
        </w:rPr>
        <w:t>三、确保经费保障，加强普查力量</w:t>
      </w:r>
    </w:p>
    <w:p>
      <w:pPr>
        <w:pStyle w:val="BodyText"/>
        <w:spacing w:line="324" w:lineRule="auto" w:before="140"/>
        <w:ind w:left="126" w:right="128" w:firstLine="636"/>
        <w:jc w:val="both"/>
      </w:pPr>
      <w:r>
        <w:rPr>
          <w:rFonts w:ascii="文星楷体" w:eastAsia="文星楷体" w:hint="eastAsia"/>
          <w:w w:val="102"/>
        </w:rPr>
        <w:t>（</w:t>
      </w:r>
      <w:r>
        <w:rPr>
          <w:rFonts w:ascii="文星楷体" w:eastAsia="文星楷体" w:hint="eastAsia"/>
          <w:spacing w:val="-5"/>
          <w:w w:val="102"/>
        </w:rPr>
        <w:t>一</w:t>
      </w:r>
      <w:r>
        <w:rPr>
          <w:rFonts w:ascii="文星楷体" w:eastAsia="文星楷体" w:hint="eastAsia"/>
          <w:w w:val="102"/>
        </w:rPr>
        <w:t>）</w:t>
      </w:r>
      <w:r>
        <w:rPr>
          <w:rFonts w:ascii="文星楷体" w:eastAsia="文星楷体" w:hint="eastAsia"/>
          <w:spacing w:val="-6"/>
          <w:w w:val="102"/>
        </w:rPr>
        <w:t>落实普查经费。</w:t>
      </w:r>
      <w:r>
        <w:rPr>
          <w:spacing w:val="-8"/>
          <w:w w:val="102"/>
        </w:rPr>
        <w:t>根据国务院规定，第七次全国人口普查所需经费，由中央和地方各级政府共同负担。要将普查经费列入县乡两级相应年度财政预算予以保障，并确保按时足额拨付到位。普查专用设备要充分利用现有设备，在此基础上合理测算新增设备数量，确需购置的要严格按照规定实行政府采购和国库集中支付，最大限度节约经费支出，降低普查成本。普查专用设备经费由省、市、县三级财政共同负担。普查指导员和普查员</w:t>
      </w:r>
      <w:r>
        <w:rPr>
          <w:spacing w:val="7"/>
          <w:w w:val="102"/>
        </w:rPr>
        <w:t>（</w:t>
      </w:r>
      <w:r>
        <w:rPr>
          <w:w w:val="102"/>
        </w:rPr>
        <w:t>以</w:t>
      </w:r>
    </w:p>
    <w:p>
      <w:pPr>
        <w:spacing w:before="23"/>
        <w:ind w:left="126" w:right="0" w:firstLine="0"/>
        <w:jc w:val="both"/>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４</w:t>
      </w:r>
      <w:r>
        <w:rPr>
          <w:rFonts w:ascii="新宋体" w:eastAsia="新宋体" w:hint="eastAsia"/>
          <w:spacing w:val="-71"/>
          <w:sz w:val="28"/>
        </w:rPr>
        <w:t> </w:t>
      </w:r>
      <w:r>
        <w:rPr>
          <w:rFonts w:ascii="新宋体" w:eastAsia="新宋体" w:hint="eastAsia"/>
          <w:sz w:val="28"/>
        </w:rPr>
        <w:t>－</w:t>
      </w:r>
    </w:p>
    <w:p>
      <w:pPr>
        <w:spacing w:after="0"/>
        <w:jc w:val="both"/>
        <w:rPr>
          <w:rFonts w:ascii="新宋体" w:eastAsia="新宋体" w:hint="eastAsia"/>
          <w:sz w:val="28"/>
        </w:rPr>
        <w:sectPr>
          <w:pgSz w:w="11910" w:h="16840"/>
          <w:pgMar w:top="1580" w:bottom="280" w:left="1460" w:right="1340"/>
        </w:sectPr>
      </w:pPr>
    </w:p>
    <w:p>
      <w:pPr>
        <w:pStyle w:val="BodyText"/>
        <w:rPr>
          <w:rFonts w:ascii="新宋体"/>
          <w:b w:val="0"/>
          <w:sz w:val="20"/>
        </w:rPr>
      </w:pPr>
    </w:p>
    <w:p>
      <w:pPr>
        <w:pStyle w:val="BodyText"/>
        <w:spacing w:before="4"/>
        <w:rPr>
          <w:rFonts w:ascii="新宋体"/>
          <w:b w:val="0"/>
          <w:sz w:val="14"/>
        </w:rPr>
      </w:pPr>
    </w:p>
    <w:p>
      <w:pPr>
        <w:pStyle w:val="BodyText"/>
        <w:spacing w:line="324" w:lineRule="auto" w:before="50"/>
        <w:ind w:left="126" w:right="128"/>
        <w:jc w:val="both"/>
      </w:pPr>
      <w:r>
        <w:rPr>
          <w:spacing w:val="-25"/>
          <w:w w:val="102"/>
        </w:rPr>
        <w:t>下简称“两员”</w:t>
      </w:r>
      <w:r>
        <w:rPr>
          <w:w w:val="102"/>
        </w:rPr>
        <w:t>）</w:t>
      </w:r>
      <w:r>
        <w:rPr>
          <w:spacing w:val="-15"/>
          <w:w w:val="102"/>
        </w:rPr>
        <w:t>报酬由市、县两级财政共同负担，“两员”报酬标准原则上不低于本地最低工资标准，不得将负担下移，不得拖欠。要及时支付招聘人员的劳动报酬，保证借调人员在原单位的工资、福利及其他待遇不变，确保普查工作队伍的稳定。县财政对财政困难乡镇</w:t>
      </w:r>
      <w:r>
        <w:rPr>
          <w:spacing w:val="-5"/>
          <w:w w:val="102"/>
        </w:rPr>
        <w:t>（</w:t>
      </w:r>
      <w:r>
        <w:rPr>
          <w:spacing w:val="-3"/>
          <w:w w:val="102"/>
        </w:rPr>
        <w:t>街道</w:t>
      </w:r>
      <w:r>
        <w:rPr>
          <w:w w:val="102"/>
        </w:rPr>
        <w:t>）</w:t>
      </w:r>
      <w:r>
        <w:rPr>
          <w:spacing w:val="-4"/>
          <w:w w:val="102"/>
        </w:rPr>
        <w:t>予以适当补助。</w:t>
      </w:r>
    </w:p>
    <w:p>
      <w:pPr>
        <w:pStyle w:val="BodyText"/>
        <w:spacing w:line="324" w:lineRule="auto"/>
        <w:ind w:left="126" w:right="128" w:firstLine="636"/>
        <w:jc w:val="both"/>
      </w:pPr>
      <w:r>
        <w:rPr>
          <w:rFonts w:ascii="文星楷体" w:hAnsi="文星楷体" w:eastAsia="文星楷体" w:hint="eastAsia"/>
          <w:w w:val="102"/>
        </w:rPr>
        <w:t>（</w:t>
      </w:r>
      <w:r>
        <w:rPr>
          <w:rFonts w:ascii="文星楷体" w:hAnsi="文星楷体" w:eastAsia="文星楷体" w:hint="eastAsia"/>
          <w:spacing w:val="-5"/>
          <w:w w:val="102"/>
        </w:rPr>
        <w:t>二</w:t>
      </w:r>
      <w:r>
        <w:rPr>
          <w:rFonts w:ascii="文星楷体" w:hAnsi="文星楷体" w:eastAsia="文星楷体" w:hint="eastAsia"/>
          <w:w w:val="102"/>
        </w:rPr>
        <w:t>）</w:t>
      </w:r>
      <w:r>
        <w:rPr>
          <w:rFonts w:ascii="文星楷体" w:hAnsi="文星楷体" w:eastAsia="文星楷体" w:hint="eastAsia"/>
          <w:spacing w:val="-6"/>
          <w:w w:val="102"/>
        </w:rPr>
        <w:t>配强普查队伍。</w:t>
      </w:r>
      <w:r>
        <w:rPr>
          <w:spacing w:val="-5"/>
          <w:w w:val="102"/>
        </w:rPr>
        <w:t>各级普查机构要高度重视“两员”选聘工作，采取从有关单位借调、村（</w:t>
      </w:r>
      <w:r>
        <w:rPr>
          <w:w w:val="102"/>
        </w:rPr>
        <w:t>居）</w:t>
      </w:r>
      <w:r>
        <w:rPr>
          <w:spacing w:val="-1"/>
          <w:w w:val="102"/>
        </w:rPr>
        <w:t>委会选任或者社会招聘等方式，把政治素质较好、业务水平较高、能熟练运用信息技术、有群众工作经验、热爱普查工作的人员，充实到普查“两员”队伍中来。要充分发挥村民委员会、社区居民委员会的作用，积极吸纳网格员、计生员等熟悉基层情况的人员加入“两员”队伍，确保每个普查小区至少配备</w:t>
      </w:r>
      <w:r>
        <w:rPr>
          <w:rFonts w:ascii="Times New Roman" w:hAnsi="Times New Roman" w:eastAsia="Times New Roman"/>
          <w:w w:val="102"/>
        </w:rPr>
        <w:t>1</w:t>
      </w:r>
      <w:r>
        <w:rPr>
          <w:rFonts w:ascii="Times New Roman" w:hAnsi="Times New Roman" w:eastAsia="Times New Roman"/>
          <w:spacing w:val="6"/>
        </w:rPr>
        <w:t> </w:t>
      </w:r>
      <w:r>
        <w:rPr>
          <w:w w:val="102"/>
        </w:rPr>
        <w:t>名普查员，每个普查区至少配备</w:t>
      </w:r>
      <w:r>
        <w:rPr>
          <w:rFonts w:ascii="Times New Roman" w:hAnsi="Times New Roman" w:eastAsia="Times New Roman"/>
          <w:w w:val="102"/>
        </w:rPr>
        <w:t>1</w:t>
      </w:r>
      <w:r>
        <w:rPr>
          <w:rFonts w:ascii="Times New Roman" w:hAnsi="Times New Roman" w:eastAsia="Times New Roman"/>
          <w:spacing w:val="4"/>
        </w:rPr>
        <w:t> </w:t>
      </w:r>
      <w:r>
        <w:rPr>
          <w:spacing w:val="-6"/>
          <w:w w:val="102"/>
        </w:rPr>
        <w:t>名普查指导员。各级普查机构要精心组织开展好普查业务人员和“两员”培训，提高业务素质，确保普查工作顺利进行。</w:t>
      </w:r>
    </w:p>
    <w:p>
      <w:pPr>
        <w:pStyle w:val="BodyText"/>
        <w:spacing w:line="415" w:lineRule="exact"/>
        <w:ind w:left="762"/>
        <w:rPr>
          <w:rFonts w:ascii="文星黑体" w:eastAsia="文星黑体" w:hint="eastAsia"/>
        </w:rPr>
      </w:pPr>
      <w:r>
        <w:rPr>
          <w:rFonts w:ascii="文星黑体" w:eastAsia="文星黑体" w:hint="eastAsia"/>
          <w:spacing w:val="-6"/>
          <w:w w:val="102"/>
        </w:rPr>
        <w:t>四、坚持依法普查，提升数据质量</w:t>
      </w:r>
    </w:p>
    <w:p>
      <w:pPr>
        <w:pStyle w:val="BodyText"/>
        <w:spacing w:line="324" w:lineRule="auto" w:before="149"/>
        <w:ind w:left="126" w:right="128" w:firstLine="636"/>
        <w:jc w:val="both"/>
      </w:pPr>
      <w:r>
        <w:rPr>
          <w:rFonts w:ascii="文星楷体" w:eastAsia="文星楷体" w:hint="eastAsia"/>
          <w:w w:val="102"/>
        </w:rPr>
        <w:t>（</w:t>
      </w:r>
      <w:r>
        <w:rPr>
          <w:rFonts w:ascii="文星楷体" w:eastAsia="文星楷体" w:hint="eastAsia"/>
          <w:spacing w:val="-5"/>
          <w:w w:val="102"/>
        </w:rPr>
        <w:t>一</w:t>
      </w:r>
      <w:r>
        <w:rPr>
          <w:rFonts w:ascii="文星楷体" w:eastAsia="文星楷体" w:hint="eastAsia"/>
          <w:w w:val="102"/>
        </w:rPr>
        <w:t>）</w:t>
      </w:r>
      <w:r>
        <w:rPr>
          <w:rFonts w:ascii="文星楷体" w:eastAsia="文星楷体" w:hint="eastAsia"/>
          <w:spacing w:val="-6"/>
          <w:w w:val="102"/>
        </w:rPr>
        <w:t>坚持依法普查。</w:t>
      </w:r>
      <w:r>
        <w:rPr>
          <w:spacing w:val="10"/>
          <w:w w:val="102"/>
        </w:rPr>
        <w:t>各乡镇</w:t>
      </w:r>
      <w:r>
        <w:rPr>
          <w:spacing w:val="12"/>
          <w:w w:val="102"/>
        </w:rPr>
        <w:t>（</w:t>
      </w:r>
      <w:r>
        <w:rPr>
          <w:spacing w:val="8"/>
          <w:w w:val="102"/>
        </w:rPr>
        <w:t>街道</w:t>
      </w:r>
      <w:r>
        <w:rPr>
          <w:spacing w:val="-147"/>
          <w:w w:val="102"/>
        </w:rPr>
        <w:t>）</w:t>
      </w:r>
      <w:r>
        <w:rPr>
          <w:spacing w:val="8"/>
          <w:w w:val="102"/>
        </w:rPr>
        <w:t>、开发区和有关部门</w:t>
      </w:r>
      <w:r>
        <w:rPr>
          <w:spacing w:val="7"/>
          <w:w w:val="102"/>
        </w:rPr>
        <w:t>                                                                                                                                                                                                                                                                                                                                                                                                                                                                                                                                                                                                                                                                                                                                                                                                                                                                                                                                                                                                                                                                                                                                                                                                 </w:t>
      </w:r>
      <w:r>
        <w:rPr>
          <w:spacing w:val="-9"/>
          <w:w w:val="102"/>
        </w:rPr>
        <w:t>要严格按照《中华人民共和国统计法》《中华人民共和国统计法</w:t>
      </w:r>
      <w:r>
        <w:rPr>
          <w:spacing w:val="7"/>
          <w:w w:val="102"/>
        </w:rPr>
        <w:t>                                                                                                                                                                                                                                                                                                                                                                                                                                                                                                                                                                                                                                                                                                                                                                                                                                                                                                                                                                                                                                                                                                                                                                                                                                                                                                </w:t>
      </w:r>
      <w:r>
        <w:rPr>
          <w:spacing w:val="-9"/>
          <w:w w:val="102"/>
        </w:rPr>
        <w:t>实施条例》《全国人口普查条例》等法律法规要求，开展普查各项工作。普查取得的数据，严格限定用于普查目的，不得作为任何部门和单位对各级行政管理工作实施考核、奖惩的依据。要加大对普查工作中违纪违法行为的查处和通报曝光力度，坚决杜绝</w:t>
      </w:r>
    </w:p>
    <w:p>
      <w:pPr>
        <w:spacing w:before="25"/>
        <w:ind w:left="0" w:right="137" w:firstLine="0"/>
        <w:jc w:val="right"/>
        <w:rPr>
          <w:rFonts w:ascii="新宋体" w:eastAsia="新宋体" w:hint="eastAsia"/>
          <w:sz w:val="28"/>
        </w:rPr>
      </w:pPr>
      <w:r>
        <w:rPr>
          <w:rFonts w:ascii="新宋体" w:eastAsia="新宋体" w:hint="eastAsia"/>
          <w:sz w:val="28"/>
        </w:rPr>
        <w:t>－</w:t>
      </w:r>
      <w:r>
        <w:rPr>
          <w:rFonts w:ascii="新宋体" w:eastAsia="新宋体" w:hint="eastAsia"/>
          <w:spacing w:val="-71"/>
          <w:sz w:val="28"/>
        </w:rPr>
        <w:t> </w:t>
      </w:r>
      <w:r>
        <w:rPr>
          <w:rFonts w:ascii="新宋体" w:eastAsia="新宋体" w:hint="eastAsia"/>
          <w:sz w:val="28"/>
        </w:rPr>
        <w:t>５</w:t>
      </w:r>
      <w:r>
        <w:rPr>
          <w:rFonts w:ascii="新宋体" w:eastAsia="新宋体" w:hint="eastAsia"/>
          <w:spacing w:val="-73"/>
          <w:sz w:val="28"/>
        </w:rPr>
        <w:t> </w:t>
      </w:r>
      <w:r>
        <w:rPr>
          <w:rFonts w:ascii="新宋体" w:eastAsia="新宋体" w:hint="eastAsia"/>
          <w:sz w:val="28"/>
        </w:rPr>
        <w:t>－</w:t>
      </w:r>
    </w:p>
    <w:p>
      <w:pPr>
        <w:spacing w:after="0"/>
        <w:jc w:val="right"/>
        <w:rPr>
          <w:rFonts w:ascii="新宋体" w:eastAsia="新宋体" w:hint="eastAsia"/>
          <w:sz w:val="28"/>
        </w:rPr>
        <w:sectPr>
          <w:pgSz w:w="11910" w:h="16840"/>
          <w:pgMar w:top="1580" w:bottom="280" w:left="1460" w:right="1340"/>
        </w:sectPr>
      </w:pPr>
    </w:p>
    <w:p>
      <w:pPr>
        <w:pStyle w:val="BodyText"/>
        <w:rPr>
          <w:rFonts w:ascii="新宋体"/>
          <w:b w:val="0"/>
          <w:sz w:val="20"/>
        </w:rPr>
      </w:pPr>
    </w:p>
    <w:p>
      <w:pPr>
        <w:pStyle w:val="BodyText"/>
        <w:spacing w:before="4"/>
        <w:rPr>
          <w:rFonts w:ascii="新宋体"/>
          <w:b w:val="0"/>
          <w:sz w:val="14"/>
        </w:rPr>
      </w:pPr>
    </w:p>
    <w:p>
      <w:pPr>
        <w:pStyle w:val="BodyText"/>
        <w:spacing w:line="324" w:lineRule="auto" w:before="50"/>
        <w:ind w:left="126" w:right="128"/>
        <w:jc w:val="both"/>
      </w:pPr>
      <w:r>
        <w:rPr>
          <w:spacing w:val="-8"/>
          <w:w w:val="102"/>
        </w:rPr>
        <w:t>人为干扰普查工作的现象。对普查中违纪违法责任人，由普查机构依照有关规定提出处分处理建议或者违纪违法问题线索，并及时移送任免机关或者监察机关依法给予处分。</w:t>
      </w:r>
    </w:p>
    <w:p>
      <w:pPr>
        <w:pStyle w:val="BodyText"/>
        <w:spacing w:line="324" w:lineRule="auto"/>
        <w:ind w:left="126" w:right="128" w:firstLine="636"/>
        <w:jc w:val="both"/>
      </w:pPr>
      <w:r>
        <w:rPr>
          <w:rFonts w:ascii="文星楷体" w:eastAsia="文星楷体" w:hint="eastAsia"/>
          <w:w w:val="102"/>
        </w:rPr>
        <w:t>（</w:t>
      </w:r>
      <w:r>
        <w:rPr>
          <w:rFonts w:ascii="文星楷体" w:eastAsia="文星楷体" w:hint="eastAsia"/>
          <w:spacing w:val="-5"/>
          <w:w w:val="102"/>
        </w:rPr>
        <w:t>二</w:t>
      </w:r>
      <w:r>
        <w:rPr>
          <w:rFonts w:ascii="文星楷体" w:eastAsia="文星楷体" w:hint="eastAsia"/>
          <w:w w:val="102"/>
        </w:rPr>
        <w:t>）</w:t>
      </w:r>
      <w:r>
        <w:rPr>
          <w:rFonts w:ascii="文星楷体" w:eastAsia="文星楷体" w:hint="eastAsia"/>
          <w:spacing w:val="-6"/>
          <w:w w:val="102"/>
        </w:rPr>
        <w:t>确保数据质量。</w:t>
      </w:r>
      <w:r>
        <w:rPr>
          <w:spacing w:val="-1"/>
          <w:w w:val="102"/>
        </w:rPr>
        <w:t>各级普查机构要采取电子化方式开展</w:t>
      </w:r>
      <w:r>
        <w:rPr>
          <w:spacing w:val="12"/>
          <w:w w:val="102"/>
        </w:rPr>
        <w:t>                                                                                                                                                                                                                                                                                                                                                                                                                                                                                                                                                                                                                                                                                                            </w:t>
      </w:r>
      <w:r>
        <w:rPr>
          <w:spacing w:val="-8"/>
          <w:w w:val="102"/>
        </w:rPr>
        <w:t>登记，鼓励使用智能手机采集数据，推进大数据在普查中的应用，提高普查数据采集处理能力，建立全县人口普查比对系统平台和人口数据库，提高普查工作效率及数据质量。要牢固树立质量第一的意识，把确保数据质量贯穿于普查全过程，落实到工作各环节。要建立健全普查数据质量追溯和问责机制，严格落实工作目标责任制和岗位责任制。要按照普查方案确定的任务进度，制定科学的工作指导检查计划和验收标准，确保普查各项工作有章可循、有规可依。通过实时调度、及时通报等措施，掌握普查工作进展情况，发现问题及时解决，确保普查各项工作顺利推进。</w:t>
      </w:r>
    </w:p>
    <w:p>
      <w:pPr>
        <w:pStyle w:val="BodyText"/>
        <w:spacing w:before="7"/>
        <w:rPr>
          <w:sz w:val="40"/>
        </w:rPr>
      </w:pPr>
    </w:p>
    <w:p>
      <w:pPr>
        <w:pStyle w:val="BodyText"/>
        <w:ind w:left="762"/>
      </w:pPr>
      <w:r>
        <w:rPr>
          <w:spacing w:val="-7"/>
          <w:w w:val="102"/>
        </w:rPr>
        <w:t>附件：微山县第七次全国人口普查领导小组组成人员名单</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0"/>
        <w:ind w:left="5332"/>
      </w:pPr>
      <w:r>
        <w:rPr>
          <w:spacing w:val="-3"/>
          <w:w w:val="102"/>
        </w:rPr>
        <w:t>微山县人民政府</w:t>
      </w:r>
    </w:p>
    <w:p>
      <w:pPr>
        <w:pStyle w:val="BodyText"/>
        <w:spacing w:before="154"/>
        <w:ind w:left="5252"/>
      </w:pPr>
      <w:r>
        <w:rPr>
          <w:rFonts w:ascii="Times New Roman" w:eastAsia="Times New Roman"/>
          <w:w w:val="102"/>
        </w:rPr>
        <w:t>2020</w:t>
      </w:r>
      <w:r>
        <w:rPr>
          <w:rFonts w:ascii="Times New Roman" w:eastAsia="Times New Roman"/>
          <w:spacing w:val="-4"/>
        </w:rPr>
        <w:t> </w:t>
      </w:r>
      <w:r>
        <w:rPr>
          <w:w w:val="102"/>
        </w:rPr>
        <w:t>年</w:t>
      </w:r>
      <w:r>
        <w:rPr>
          <w:spacing w:val="-77"/>
        </w:rPr>
        <w:t> </w:t>
      </w:r>
      <w:r>
        <w:rPr>
          <w:rFonts w:ascii="Times New Roman" w:eastAsia="Times New Roman"/>
          <w:w w:val="102"/>
        </w:rPr>
        <w:t>3</w:t>
      </w:r>
      <w:r>
        <w:rPr>
          <w:rFonts w:ascii="Times New Roman" w:eastAsia="Times New Roman"/>
          <w:spacing w:val="-4"/>
        </w:rPr>
        <w:t> </w:t>
      </w:r>
      <w:r>
        <w:rPr>
          <w:w w:val="102"/>
        </w:rPr>
        <w:t>月</w:t>
      </w:r>
      <w:r>
        <w:rPr>
          <w:spacing w:val="-74"/>
        </w:rPr>
        <w:t> </w:t>
      </w:r>
      <w:r>
        <w:rPr>
          <w:rFonts w:ascii="Times New Roman" w:eastAsia="Times New Roman"/>
          <w:spacing w:val="-8"/>
          <w:w w:val="102"/>
        </w:rPr>
        <w:t>2</w:t>
      </w:r>
      <w:r>
        <w:rPr>
          <w:rFonts w:ascii="Times New Roman" w:eastAsia="Times New Roman"/>
          <w:w w:val="102"/>
        </w:rPr>
        <w:t>0</w:t>
      </w:r>
      <w:r>
        <w:rPr>
          <w:rFonts w:ascii="Times New Roman" w:eastAsia="Times New Roman"/>
          <w:spacing w:val="4"/>
        </w:rPr>
        <w:t> </w:t>
      </w:r>
      <w:r>
        <w:rPr>
          <w:w w:val="102"/>
        </w:rPr>
        <w:t>日</w:t>
      </w:r>
    </w:p>
    <w:p>
      <w:pPr>
        <w:pStyle w:val="BodyText"/>
        <w:spacing w:before="145"/>
        <w:ind w:left="762"/>
      </w:pPr>
      <w:r>
        <w:rPr>
          <w:w w:val="102"/>
        </w:rPr>
        <w:t>（</w:t>
      </w:r>
      <w:r>
        <w:rPr>
          <w:spacing w:val="-4"/>
          <w:w w:val="102"/>
        </w:rPr>
        <w:t>此件公开发布</w:t>
      </w:r>
      <w:r>
        <w:rPr>
          <w:w w:val="102"/>
        </w:rPr>
        <w:t>）</w:t>
      </w:r>
    </w:p>
    <w:p>
      <w:pPr>
        <w:pStyle w:val="BodyText"/>
        <w:rPr>
          <w:sz w:val="20"/>
        </w:rPr>
      </w:pPr>
    </w:p>
    <w:p>
      <w:pPr>
        <w:pStyle w:val="BodyText"/>
        <w:rPr>
          <w:sz w:val="20"/>
        </w:rPr>
      </w:pPr>
    </w:p>
    <w:p>
      <w:pPr>
        <w:spacing w:before="208"/>
        <w:ind w:left="126" w:right="0" w:firstLine="0"/>
        <w:jc w:val="left"/>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６</w:t>
      </w:r>
      <w:r>
        <w:rPr>
          <w:rFonts w:ascii="新宋体" w:eastAsia="新宋体" w:hint="eastAsia"/>
          <w:spacing w:val="-71"/>
          <w:sz w:val="28"/>
        </w:rPr>
        <w:t> </w:t>
      </w:r>
      <w:r>
        <w:rPr>
          <w:rFonts w:ascii="新宋体" w:eastAsia="新宋体" w:hint="eastAsia"/>
          <w:sz w:val="28"/>
        </w:rPr>
        <w:t>－</w:t>
      </w:r>
    </w:p>
    <w:p>
      <w:pPr>
        <w:spacing w:after="0"/>
        <w:jc w:val="left"/>
        <w:rPr>
          <w:rFonts w:ascii="新宋体" w:eastAsia="新宋体" w:hint="eastAsia"/>
          <w:sz w:val="28"/>
        </w:rPr>
        <w:sectPr>
          <w:pgSz w:w="11910" w:h="16840"/>
          <w:pgMar w:top="1580" w:bottom="280" w:left="1460" w:right="1340"/>
        </w:sectPr>
      </w:pPr>
    </w:p>
    <w:p>
      <w:pPr>
        <w:pStyle w:val="BodyText"/>
        <w:rPr>
          <w:rFonts w:ascii="新宋体"/>
          <w:b w:val="0"/>
          <w:sz w:val="20"/>
        </w:rPr>
      </w:pPr>
    </w:p>
    <w:p>
      <w:pPr>
        <w:spacing w:before="216"/>
        <w:ind w:left="126" w:right="0" w:firstLine="0"/>
        <w:jc w:val="left"/>
        <w:rPr>
          <w:rFonts w:ascii="文星黑体" w:eastAsia="文星黑体" w:hint="eastAsia"/>
          <w:sz w:val="31"/>
        </w:rPr>
      </w:pPr>
      <w:r>
        <w:rPr>
          <w:rFonts w:ascii="文星黑体" w:eastAsia="文星黑体" w:hint="eastAsia"/>
          <w:sz w:val="31"/>
        </w:rPr>
        <w:t>附件</w:t>
      </w:r>
    </w:p>
    <w:p>
      <w:pPr>
        <w:pStyle w:val="BodyText"/>
        <w:rPr>
          <w:rFonts w:ascii="文星黑体"/>
          <w:b w:val="0"/>
          <w:sz w:val="20"/>
        </w:rPr>
      </w:pPr>
    </w:p>
    <w:p>
      <w:pPr>
        <w:pStyle w:val="BodyText"/>
        <w:rPr>
          <w:rFonts w:ascii="文星黑体"/>
          <w:b w:val="0"/>
          <w:sz w:val="20"/>
        </w:rPr>
      </w:pPr>
    </w:p>
    <w:p>
      <w:pPr>
        <w:pStyle w:val="BodyText"/>
        <w:spacing w:before="1"/>
        <w:rPr>
          <w:rFonts w:ascii="文星黑体"/>
          <w:b w:val="0"/>
          <w:sz w:val="15"/>
        </w:rPr>
      </w:pPr>
    </w:p>
    <w:p>
      <w:pPr>
        <w:pStyle w:val="Heading1"/>
        <w:spacing w:line="230" w:lineRule="auto"/>
        <w:ind w:left="2452" w:right="2036" w:hanging="420"/>
        <w:jc w:val="left"/>
      </w:pPr>
      <w:r>
        <w:rPr/>
        <w:t>微山县第七次全国人口普查领导小组组成人员名单</w:t>
      </w:r>
    </w:p>
    <w:p>
      <w:pPr>
        <w:pStyle w:val="BodyText"/>
        <w:spacing w:before="15"/>
        <w:rPr>
          <w:rFonts w:ascii="方正小标宋简体"/>
          <w:b w:val="0"/>
          <w:sz w:val="45"/>
        </w:rPr>
      </w:pPr>
    </w:p>
    <w:p>
      <w:pPr>
        <w:tabs>
          <w:tab w:pos="1391" w:val="left" w:leader="none"/>
          <w:tab w:pos="3351" w:val="left" w:leader="none"/>
        </w:tabs>
        <w:spacing w:before="0"/>
        <w:ind w:left="762" w:right="0" w:firstLine="0"/>
        <w:jc w:val="left"/>
        <w:rPr>
          <w:b/>
          <w:sz w:val="31"/>
        </w:rPr>
      </w:pPr>
      <w:r>
        <w:rPr>
          <w:rFonts w:ascii="文星黑体" w:eastAsia="文星黑体" w:hint="eastAsia"/>
          <w:w w:val="102"/>
          <w:sz w:val="31"/>
        </w:rPr>
        <w:t>组</w:t>
      </w:r>
      <w:r>
        <w:rPr>
          <w:rFonts w:ascii="文星黑体" w:eastAsia="文星黑体" w:hint="eastAsia"/>
          <w:sz w:val="31"/>
        </w:rPr>
        <w:tab/>
      </w:r>
      <w:r>
        <w:rPr>
          <w:rFonts w:ascii="文星黑体" w:eastAsia="文星黑体" w:hint="eastAsia"/>
          <w:spacing w:val="-1"/>
          <w:w w:val="102"/>
          <w:sz w:val="31"/>
        </w:rPr>
        <w:t>长</w:t>
      </w:r>
      <w:r>
        <w:rPr>
          <w:rFonts w:ascii="文星黑体" w:eastAsia="文星黑体" w:hint="eastAsia"/>
          <w:spacing w:val="-10"/>
          <w:w w:val="102"/>
          <w:sz w:val="31"/>
        </w:rPr>
        <w:t>：</w:t>
      </w:r>
      <w:r>
        <w:rPr>
          <w:b/>
          <w:w w:val="102"/>
          <w:sz w:val="31"/>
        </w:rPr>
        <w:t>宋</w:t>
      </w:r>
      <w:r>
        <w:rPr>
          <w:b/>
          <w:spacing w:val="-5"/>
          <w:w w:val="102"/>
          <w:sz w:val="31"/>
        </w:rPr>
        <w:t>华</w:t>
      </w:r>
      <w:r>
        <w:rPr>
          <w:b/>
          <w:w w:val="102"/>
          <w:sz w:val="31"/>
        </w:rPr>
        <w:t>东</w:t>
      </w:r>
      <w:r>
        <w:rPr>
          <w:b/>
          <w:sz w:val="31"/>
        </w:rPr>
        <w:tab/>
      </w:r>
      <w:r>
        <w:rPr>
          <w:b/>
          <w:spacing w:val="2"/>
          <w:w w:val="102"/>
          <w:sz w:val="31"/>
        </w:rPr>
        <w:t>县</w:t>
      </w:r>
      <w:r>
        <w:rPr>
          <w:b/>
          <w:spacing w:val="-5"/>
          <w:w w:val="102"/>
          <w:sz w:val="31"/>
        </w:rPr>
        <w:t>委</w:t>
      </w:r>
      <w:r>
        <w:rPr>
          <w:b/>
          <w:w w:val="102"/>
          <w:sz w:val="31"/>
        </w:rPr>
        <w:t>常</w:t>
      </w:r>
      <w:r>
        <w:rPr>
          <w:b/>
          <w:spacing w:val="-5"/>
          <w:w w:val="102"/>
          <w:sz w:val="31"/>
        </w:rPr>
        <w:t>委</w:t>
      </w:r>
      <w:r>
        <w:rPr>
          <w:b/>
          <w:w w:val="102"/>
          <w:sz w:val="31"/>
        </w:rPr>
        <w:t>、</w:t>
      </w:r>
      <w:r>
        <w:rPr>
          <w:b/>
          <w:spacing w:val="-5"/>
          <w:w w:val="102"/>
          <w:sz w:val="31"/>
        </w:rPr>
        <w:t>副</w:t>
      </w:r>
      <w:r>
        <w:rPr>
          <w:b/>
          <w:w w:val="102"/>
          <w:sz w:val="31"/>
        </w:rPr>
        <w:t>县长</w:t>
      </w:r>
    </w:p>
    <w:p>
      <w:pPr>
        <w:pStyle w:val="BodyText"/>
        <w:tabs>
          <w:tab w:pos="2660" w:val="left" w:leader="none"/>
          <w:tab w:pos="3351" w:val="left" w:leader="none"/>
        </w:tabs>
        <w:spacing w:line="324" w:lineRule="auto" w:before="150"/>
        <w:ind w:left="2032" w:right="2917" w:hanging="1270"/>
      </w:pPr>
      <w:r>
        <w:rPr>
          <w:rFonts w:ascii="文星黑体" w:eastAsia="文星黑体" w:hint="eastAsia"/>
          <w:b w:val="0"/>
          <w:w w:val="102"/>
        </w:rPr>
        <w:t>副</w:t>
      </w:r>
      <w:r>
        <w:rPr>
          <w:rFonts w:ascii="文星黑体" w:eastAsia="文星黑体" w:hint="eastAsia"/>
          <w:b w:val="0"/>
          <w:spacing w:val="-5"/>
          <w:w w:val="102"/>
        </w:rPr>
        <w:t>组</w:t>
      </w:r>
      <w:r>
        <w:rPr>
          <w:rFonts w:ascii="文星黑体" w:eastAsia="文星黑体" w:hint="eastAsia"/>
          <w:b w:val="0"/>
          <w:w w:val="102"/>
        </w:rPr>
        <w:t>长</w:t>
      </w:r>
      <w:r>
        <w:rPr>
          <w:rFonts w:ascii="文星黑体" w:eastAsia="文星黑体" w:hint="eastAsia"/>
          <w:b w:val="0"/>
          <w:spacing w:val="-10"/>
          <w:w w:val="102"/>
        </w:rPr>
        <w:t>：</w:t>
      </w:r>
      <w:r>
        <w:rPr>
          <w:w w:val="102"/>
        </w:rPr>
        <w:t>陈</w:t>
      </w:r>
      <w:r>
        <w:rPr>
          <w:spacing w:val="-5"/>
          <w:w w:val="102"/>
        </w:rPr>
        <w:t>星</w:t>
      </w:r>
      <w:r>
        <w:rPr>
          <w:w w:val="102"/>
        </w:rPr>
        <w:t>光</w:t>
      </w:r>
      <w:r>
        <w:rPr/>
        <w:tab/>
      </w:r>
      <w:r>
        <w:rPr>
          <w:spacing w:val="2"/>
          <w:w w:val="102"/>
        </w:rPr>
        <w:t>县</w:t>
      </w:r>
      <w:r>
        <w:rPr>
          <w:spacing w:val="-5"/>
          <w:w w:val="102"/>
        </w:rPr>
        <w:t>政</w:t>
      </w:r>
      <w:r>
        <w:rPr>
          <w:w w:val="102"/>
        </w:rPr>
        <w:t>府</w:t>
      </w:r>
      <w:r>
        <w:rPr>
          <w:spacing w:val="-5"/>
          <w:w w:val="102"/>
        </w:rPr>
        <w:t>办</w:t>
      </w:r>
      <w:r>
        <w:rPr>
          <w:w w:val="102"/>
        </w:rPr>
        <w:t>公</w:t>
      </w:r>
      <w:r>
        <w:rPr>
          <w:spacing w:val="-5"/>
          <w:w w:val="102"/>
        </w:rPr>
        <w:t>室</w:t>
      </w:r>
      <w:r>
        <w:rPr>
          <w:w w:val="102"/>
        </w:rPr>
        <w:t>副</w:t>
      </w:r>
      <w:r>
        <w:rPr>
          <w:spacing w:val="-5"/>
          <w:w w:val="102"/>
        </w:rPr>
        <w:t>主</w:t>
      </w:r>
      <w:r>
        <w:rPr>
          <w:w w:val="102"/>
        </w:rPr>
        <w:t>任</w:t>
      </w:r>
      <w:r>
        <w:rPr>
          <w:w w:val="102"/>
        </w:rPr>
        <w:t>王</w:t>
      </w:r>
      <w:r>
        <w:rPr/>
        <w:tab/>
      </w:r>
      <w:r>
        <w:rPr>
          <w:w w:val="102"/>
        </w:rPr>
        <w:t>新</w:t>
      </w:r>
      <w:r>
        <w:rPr/>
        <w:tab/>
      </w:r>
      <w:r>
        <w:rPr>
          <w:w w:val="10"/>
        </w:rPr>
        <w:t> </w:t>
      </w:r>
      <w:r>
        <w:rPr>
          <w:spacing w:val="2"/>
          <w:w w:val="102"/>
        </w:rPr>
        <w:t>县</w:t>
      </w:r>
      <w:r>
        <w:rPr>
          <w:spacing w:val="-5"/>
          <w:w w:val="102"/>
        </w:rPr>
        <w:t>统</w:t>
      </w:r>
      <w:r>
        <w:rPr>
          <w:w w:val="102"/>
        </w:rPr>
        <w:t>计</w:t>
      </w:r>
      <w:r>
        <w:rPr>
          <w:spacing w:val="-5"/>
          <w:w w:val="102"/>
        </w:rPr>
        <w:t>局</w:t>
      </w:r>
      <w:r>
        <w:rPr>
          <w:w w:val="102"/>
        </w:rPr>
        <w:t>局长</w:t>
      </w:r>
    </w:p>
    <w:p>
      <w:pPr>
        <w:pStyle w:val="BodyText"/>
        <w:tabs>
          <w:tab w:pos="1391" w:val="left" w:leader="none"/>
          <w:tab w:pos="2643" w:val="left" w:leader="none"/>
          <w:tab w:pos="3351" w:val="left" w:leader="none"/>
        </w:tabs>
        <w:spacing w:line="324" w:lineRule="auto"/>
        <w:ind w:left="2032" w:right="2900" w:hanging="1270"/>
      </w:pPr>
      <w:r>
        <w:rPr>
          <w:rFonts w:ascii="文星黑体" w:eastAsia="文星黑体" w:hint="eastAsia"/>
          <w:b w:val="0"/>
          <w:w w:val="102"/>
        </w:rPr>
        <w:t>成</w:t>
      </w:r>
      <w:r>
        <w:rPr>
          <w:rFonts w:ascii="文星黑体" w:eastAsia="文星黑体" w:hint="eastAsia"/>
          <w:b w:val="0"/>
        </w:rPr>
        <w:tab/>
      </w:r>
      <w:r>
        <w:rPr>
          <w:rFonts w:ascii="文星黑体" w:eastAsia="文星黑体" w:hint="eastAsia"/>
          <w:b w:val="0"/>
          <w:spacing w:val="-1"/>
          <w:w w:val="102"/>
        </w:rPr>
        <w:t>员</w:t>
      </w:r>
      <w:r>
        <w:rPr>
          <w:rFonts w:ascii="文星黑体" w:eastAsia="文星黑体" w:hint="eastAsia"/>
          <w:b w:val="0"/>
          <w:spacing w:val="-10"/>
          <w:w w:val="102"/>
        </w:rPr>
        <w:t>：</w:t>
      </w:r>
      <w:r>
        <w:rPr>
          <w:w w:val="102"/>
        </w:rPr>
        <w:t>陈</w:t>
      </w:r>
      <w:r>
        <w:rPr/>
        <w:tab/>
      </w:r>
      <w:r>
        <w:rPr>
          <w:w w:val="102"/>
        </w:rPr>
        <w:t>雷</w:t>
      </w:r>
      <w:r>
        <w:rPr/>
        <w:tab/>
      </w:r>
      <w:r>
        <w:rPr>
          <w:spacing w:val="2"/>
          <w:w w:val="102"/>
        </w:rPr>
        <w:t>县</w:t>
      </w:r>
      <w:r>
        <w:rPr>
          <w:spacing w:val="-5"/>
          <w:w w:val="102"/>
        </w:rPr>
        <w:t>委</w:t>
      </w:r>
      <w:r>
        <w:rPr>
          <w:w w:val="102"/>
        </w:rPr>
        <w:t>宣</w:t>
      </w:r>
      <w:r>
        <w:rPr>
          <w:spacing w:val="-5"/>
          <w:w w:val="102"/>
        </w:rPr>
        <w:t>传</w:t>
      </w:r>
      <w:r>
        <w:rPr>
          <w:w w:val="102"/>
        </w:rPr>
        <w:t>部</w:t>
      </w:r>
      <w:r>
        <w:rPr>
          <w:spacing w:val="-5"/>
          <w:w w:val="102"/>
        </w:rPr>
        <w:t>副</w:t>
      </w:r>
      <w:r>
        <w:rPr>
          <w:w w:val="102"/>
        </w:rPr>
        <w:t>部长</w:t>
      </w:r>
      <w:r>
        <w:rPr>
          <w:w w:val="102"/>
        </w:rPr>
        <w:t>李</w:t>
      </w:r>
      <w:r>
        <w:rPr>
          <w:spacing w:val="-5"/>
          <w:w w:val="102"/>
        </w:rPr>
        <w:t>立</w:t>
      </w:r>
      <w:r>
        <w:rPr>
          <w:w w:val="102"/>
        </w:rPr>
        <w:t>志</w:t>
      </w:r>
      <w:r>
        <w:rPr/>
        <w:tab/>
      </w:r>
      <w:r>
        <w:rPr>
          <w:w w:val="10"/>
        </w:rPr>
        <w:t> </w:t>
      </w:r>
      <w:r>
        <w:rPr>
          <w:spacing w:val="2"/>
          <w:w w:val="102"/>
        </w:rPr>
        <w:t>县</w:t>
      </w:r>
      <w:r>
        <w:rPr>
          <w:spacing w:val="-5"/>
          <w:w w:val="102"/>
        </w:rPr>
        <w:t>委</w:t>
      </w:r>
      <w:r>
        <w:rPr>
          <w:w w:val="102"/>
        </w:rPr>
        <w:t>统</w:t>
      </w:r>
      <w:r>
        <w:rPr>
          <w:spacing w:val="-5"/>
          <w:w w:val="102"/>
        </w:rPr>
        <w:t>战</w:t>
      </w:r>
      <w:r>
        <w:rPr>
          <w:w w:val="102"/>
        </w:rPr>
        <w:t>部</w:t>
      </w:r>
      <w:r>
        <w:rPr>
          <w:spacing w:val="-5"/>
          <w:w w:val="102"/>
        </w:rPr>
        <w:t>副</w:t>
      </w:r>
      <w:r>
        <w:rPr>
          <w:w w:val="102"/>
        </w:rPr>
        <w:t>部长张</w:t>
      </w:r>
      <w:r>
        <w:rPr/>
        <w:tab/>
      </w:r>
      <w:r>
        <w:rPr>
          <w:w w:val="10"/>
        </w:rPr>
        <w:t> </w:t>
      </w:r>
      <w:r>
        <w:rPr>
          <w:w w:val="102"/>
        </w:rPr>
        <w:t>易</w:t>
      </w:r>
      <w:r>
        <w:rPr/>
        <w:tab/>
      </w:r>
      <w:r>
        <w:rPr>
          <w:w w:val="10"/>
        </w:rPr>
        <w:t> </w:t>
      </w:r>
      <w:r>
        <w:rPr>
          <w:spacing w:val="2"/>
          <w:w w:val="102"/>
        </w:rPr>
        <w:t>县</w:t>
      </w:r>
      <w:r>
        <w:rPr>
          <w:spacing w:val="-5"/>
          <w:w w:val="102"/>
        </w:rPr>
        <w:t>人</w:t>
      </w:r>
      <w:r>
        <w:rPr>
          <w:w w:val="102"/>
        </w:rPr>
        <w:t>武</w:t>
      </w:r>
      <w:r>
        <w:rPr>
          <w:spacing w:val="-5"/>
          <w:w w:val="102"/>
        </w:rPr>
        <w:t>部</w:t>
      </w:r>
      <w:r>
        <w:rPr>
          <w:w w:val="102"/>
        </w:rPr>
        <w:t>政</w:t>
      </w:r>
      <w:r>
        <w:rPr>
          <w:spacing w:val="-5"/>
          <w:w w:val="102"/>
        </w:rPr>
        <w:t>工</w:t>
      </w:r>
      <w:r>
        <w:rPr>
          <w:w w:val="102"/>
        </w:rPr>
        <w:t>科</w:t>
      </w:r>
      <w:r>
        <w:rPr>
          <w:spacing w:val="-5"/>
          <w:w w:val="102"/>
        </w:rPr>
        <w:t>科</w:t>
      </w:r>
      <w:r>
        <w:rPr>
          <w:w w:val="102"/>
        </w:rPr>
        <w:t>长</w:t>
      </w:r>
    </w:p>
    <w:p>
      <w:pPr>
        <w:pStyle w:val="BodyText"/>
        <w:tabs>
          <w:tab w:pos="3368" w:val="left" w:leader="none"/>
        </w:tabs>
        <w:spacing w:line="324" w:lineRule="auto"/>
        <w:ind w:left="3368" w:right="382" w:hanging="1337"/>
      </w:pPr>
      <w:r>
        <w:rPr>
          <w:w w:val="102"/>
        </w:rPr>
        <w:t>王</w:t>
      </w:r>
      <w:r>
        <w:rPr>
          <w:spacing w:val="-5"/>
          <w:w w:val="102"/>
        </w:rPr>
        <w:t>丽</w:t>
      </w:r>
      <w:r>
        <w:rPr>
          <w:w w:val="102"/>
        </w:rPr>
        <w:t>萍</w:t>
      </w:r>
      <w:r>
        <w:rPr/>
        <w:tab/>
      </w:r>
      <w:r>
        <w:rPr>
          <w:spacing w:val="2"/>
          <w:w w:val="102"/>
        </w:rPr>
        <w:t>县</w:t>
      </w:r>
      <w:r>
        <w:rPr>
          <w:spacing w:val="-5"/>
          <w:w w:val="102"/>
        </w:rPr>
        <w:t>发</w:t>
      </w:r>
      <w:r>
        <w:rPr>
          <w:w w:val="102"/>
        </w:rPr>
        <w:t>展</w:t>
      </w:r>
      <w:r>
        <w:rPr>
          <w:spacing w:val="-5"/>
          <w:w w:val="102"/>
        </w:rPr>
        <w:t>改</w:t>
      </w:r>
      <w:r>
        <w:rPr>
          <w:w w:val="102"/>
        </w:rPr>
        <w:t>革</w:t>
      </w:r>
      <w:r>
        <w:rPr>
          <w:spacing w:val="-5"/>
          <w:w w:val="102"/>
        </w:rPr>
        <w:t>局</w:t>
      </w:r>
      <w:r>
        <w:rPr>
          <w:w w:val="102"/>
        </w:rPr>
        <w:t>党</w:t>
      </w:r>
      <w:r>
        <w:rPr>
          <w:spacing w:val="-5"/>
          <w:w w:val="102"/>
        </w:rPr>
        <w:t>组</w:t>
      </w:r>
      <w:r>
        <w:rPr>
          <w:spacing w:val="2"/>
          <w:w w:val="102"/>
        </w:rPr>
        <w:t>成</w:t>
      </w:r>
      <w:r>
        <w:rPr>
          <w:spacing w:val="-5"/>
          <w:w w:val="102"/>
        </w:rPr>
        <w:t>员</w:t>
      </w:r>
      <w:r>
        <w:rPr>
          <w:w w:val="102"/>
        </w:rPr>
        <w:t>、</w:t>
      </w:r>
      <w:r>
        <w:rPr>
          <w:spacing w:val="-5"/>
          <w:w w:val="102"/>
        </w:rPr>
        <w:t>煤</w:t>
      </w:r>
      <w:r>
        <w:rPr>
          <w:w w:val="102"/>
        </w:rPr>
        <w:t>炭</w:t>
      </w:r>
      <w:r>
        <w:rPr>
          <w:spacing w:val="-5"/>
          <w:w w:val="102"/>
        </w:rPr>
        <w:t>行</w:t>
      </w:r>
      <w:r>
        <w:rPr>
          <w:w w:val="102"/>
        </w:rPr>
        <w:t>业</w:t>
      </w:r>
      <w:r>
        <w:rPr>
          <w:spacing w:val="-5"/>
          <w:w w:val="102"/>
        </w:rPr>
        <w:t>发</w:t>
      </w:r>
      <w:r>
        <w:rPr>
          <w:w w:val="102"/>
        </w:rPr>
        <w:t>展</w:t>
      </w:r>
      <w:r>
        <w:rPr>
          <w:w w:val="102"/>
        </w:rPr>
        <w:t>研</w:t>
      </w:r>
      <w:r>
        <w:rPr>
          <w:spacing w:val="-5"/>
          <w:w w:val="102"/>
        </w:rPr>
        <w:t>究</w:t>
      </w:r>
      <w:r>
        <w:rPr>
          <w:w w:val="102"/>
        </w:rPr>
        <w:t>中</w:t>
      </w:r>
      <w:r>
        <w:rPr>
          <w:spacing w:val="-5"/>
          <w:w w:val="102"/>
        </w:rPr>
        <w:t>心</w:t>
      </w:r>
      <w:r>
        <w:rPr>
          <w:spacing w:val="2"/>
          <w:w w:val="102"/>
        </w:rPr>
        <w:t>主</w:t>
      </w:r>
      <w:r>
        <w:rPr>
          <w:w w:val="102"/>
        </w:rPr>
        <w:t>任</w:t>
      </w:r>
    </w:p>
    <w:p>
      <w:pPr>
        <w:pStyle w:val="BodyText"/>
        <w:tabs>
          <w:tab w:pos="3363" w:val="left" w:leader="none"/>
        </w:tabs>
        <w:spacing w:line="324" w:lineRule="auto"/>
        <w:ind w:left="2032" w:right="577"/>
      </w:pPr>
      <w:r>
        <w:rPr>
          <w:spacing w:val="7"/>
          <w:w w:val="102"/>
        </w:rPr>
        <w:t>闫</w:t>
      </w:r>
      <w:r>
        <w:rPr>
          <w:spacing w:val="12"/>
          <w:w w:val="102"/>
        </w:rPr>
        <w:t>有</w:t>
      </w:r>
      <w:r>
        <w:rPr>
          <w:w w:val="102"/>
        </w:rPr>
        <w:t>伦</w:t>
      </w:r>
      <w:r>
        <w:rPr/>
        <w:tab/>
      </w:r>
      <w:r>
        <w:rPr>
          <w:spacing w:val="-17"/>
          <w:w w:val="102"/>
        </w:rPr>
        <w:t>县</w:t>
      </w:r>
      <w:r>
        <w:rPr>
          <w:spacing w:val="-10"/>
          <w:w w:val="102"/>
        </w:rPr>
        <w:t>教</w:t>
      </w:r>
      <w:r>
        <w:rPr>
          <w:spacing w:val="-17"/>
          <w:w w:val="102"/>
        </w:rPr>
        <w:t>育和</w:t>
      </w:r>
      <w:r>
        <w:rPr>
          <w:spacing w:val="-10"/>
          <w:w w:val="102"/>
        </w:rPr>
        <w:t>体</w:t>
      </w:r>
      <w:r>
        <w:rPr>
          <w:spacing w:val="-17"/>
          <w:w w:val="102"/>
        </w:rPr>
        <w:t>育局党</w:t>
      </w:r>
      <w:r>
        <w:rPr>
          <w:spacing w:val="-10"/>
          <w:w w:val="102"/>
        </w:rPr>
        <w:t>组</w:t>
      </w:r>
      <w:r>
        <w:rPr>
          <w:spacing w:val="-17"/>
          <w:w w:val="102"/>
        </w:rPr>
        <w:t>成员</w:t>
      </w:r>
      <w:r>
        <w:rPr>
          <w:spacing w:val="-10"/>
          <w:w w:val="102"/>
        </w:rPr>
        <w:t>、</w:t>
      </w:r>
      <w:r>
        <w:rPr>
          <w:spacing w:val="-17"/>
          <w:w w:val="102"/>
        </w:rPr>
        <w:t>体育办</w:t>
      </w:r>
      <w:r>
        <w:rPr>
          <w:w w:val="102"/>
        </w:rPr>
        <w:t>主任</w:t>
      </w:r>
      <w:r>
        <w:rPr>
          <w:w w:val="102"/>
        </w:rPr>
        <w:t>田</w:t>
      </w:r>
      <w:r>
        <w:rPr>
          <w:spacing w:val="-5"/>
          <w:w w:val="102"/>
        </w:rPr>
        <w:t>玉</w:t>
      </w:r>
      <w:r>
        <w:rPr>
          <w:w w:val="102"/>
        </w:rPr>
        <w:t>森</w:t>
      </w:r>
      <w:r>
        <w:rPr/>
        <w:tab/>
      </w:r>
      <w:r>
        <w:rPr>
          <w:w w:val="3"/>
        </w:rPr>
        <w:t> </w:t>
      </w:r>
      <w:r>
        <w:rPr>
          <w:spacing w:val="2"/>
          <w:w w:val="102"/>
        </w:rPr>
        <w:t>县</w:t>
      </w:r>
      <w:r>
        <w:rPr>
          <w:spacing w:val="-5"/>
          <w:w w:val="102"/>
        </w:rPr>
        <w:t>公</w:t>
      </w:r>
      <w:r>
        <w:rPr>
          <w:w w:val="102"/>
        </w:rPr>
        <w:t>安</w:t>
      </w:r>
      <w:r>
        <w:rPr>
          <w:spacing w:val="-5"/>
          <w:w w:val="102"/>
        </w:rPr>
        <w:t>局</w:t>
      </w:r>
      <w:r>
        <w:rPr>
          <w:w w:val="102"/>
        </w:rPr>
        <w:t>副</w:t>
      </w:r>
      <w:r>
        <w:rPr>
          <w:spacing w:val="-5"/>
          <w:w w:val="102"/>
        </w:rPr>
        <w:t>局</w:t>
      </w:r>
      <w:r>
        <w:rPr>
          <w:w w:val="102"/>
        </w:rPr>
        <w:t>长</w:t>
      </w:r>
    </w:p>
    <w:p>
      <w:pPr>
        <w:pStyle w:val="BodyText"/>
        <w:spacing w:line="324" w:lineRule="auto"/>
        <w:ind w:left="2032" w:right="3529"/>
        <w:jc w:val="both"/>
      </w:pPr>
      <w:r>
        <w:rPr>
          <w:spacing w:val="-2"/>
          <w:w w:val="102"/>
        </w:rPr>
        <w:t>潘兴胜</w:t>
      </w:r>
      <w:r>
        <w:rPr>
          <w:spacing w:val="-25"/>
        </w:rPr>
        <w:t>   </w:t>
      </w:r>
      <w:r>
        <w:rPr>
          <w:spacing w:val="-5"/>
          <w:w w:val="102"/>
        </w:rPr>
        <w:t>县民政局副局长李友才</w:t>
      </w:r>
      <w:r>
        <w:rPr>
          <w:spacing w:val="-25"/>
        </w:rPr>
        <w:t>   </w:t>
      </w:r>
      <w:r>
        <w:rPr>
          <w:spacing w:val="-5"/>
          <w:w w:val="102"/>
        </w:rPr>
        <w:t>县司法局副局长王金斗</w:t>
      </w:r>
      <w:r>
        <w:rPr>
          <w:spacing w:val="-25"/>
        </w:rPr>
        <w:t>   </w:t>
      </w:r>
      <w:r>
        <w:rPr>
          <w:spacing w:val="-4"/>
          <w:w w:val="102"/>
        </w:rPr>
        <w:t>县财政局副局长</w:t>
      </w:r>
    </w:p>
    <w:p>
      <w:pPr>
        <w:pStyle w:val="BodyText"/>
        <w:spacing w:line="324" w:lineRule="auto"/>
        <w:ind w:left="3368" w:right="178" w:hanging="1337"/>
        <w:jc w:val="both"/>
      </w:pPr>
      <w:r>
        <w:rPr>
          <w:spacing w:val="6"/>
          <w:w w:val="102"/>
        </w:rPr>
        <w:t>张宝廷</w:t>
      </w:r>
      <w:r>
        <w:rPr>
          <w:spacing w:val="25"/>
        </w:rPr>
        <w:t>  </w:t>
      </w:r>
      <w:r>
        <w:rPr>
          <w:spacing w:val="-12"/>
          <w:w w:val="102"/>
        </w:rPr>
        <w:t>县人力资源社会保障局副局长、劳动人事争议仲裁院院长</w:t>
      </w:r>
    </w:p>
    <w:p>
      <w:pPr>
        <w:pStyle w:val="BodyText"/>
        <w:spacing w:line="429" w:lineRule="exact"/>
        <w:ind w:left="2032"/>
        <w:jc w:val="both"/>
      </w:pPr>
      <w:r>
        <w:rPr>
          <w:w w:val="102"/>
        </w:rPr>
        <w:t>王</w:t>
      </w:r>
      <w:r>
        <w:rPr/>
        <w:t>  </w:t>
      </w:r>
      <w:r>
        <w:rPr>
          <w:w w:val="102"/>
        </w:rPr>
        <w:t>震</w:t>
      </w:r>
      <w:r>
        <w:rPr>
          <w:spacing w:val="-25"/>
        </w:rPr>
        <w:t>   </w:t>
      </w:r>
      <w:r>
        <w:rPr>
          <w:spacing w:val="-5"/>
          <w:w w:val="102"/>
        </w:rPr>
        <w:t>县自然资源和规划局副局长</w:t>
      </w:r>
    </w:p>
    <w:p>
      <w:pPr>
        <w:pStyle w:val="BodyText"/>
        <w:spacing w:before="7"/>
        <w:rPr>
          <w:sz w:val="13"/>
        </w:rPr>
      </w:pPr>
    </w:p>
    <w:p>
      <w:pPr>
        <w:spacing w:before="60"/>
        <w:ind w:left="0" w:right="137" w:firstLine="0"/>
        <w:jc w:val="right"/>
        <w:rPr>
          <w:rFonts w:ascii="新宋体" w:eastAsia="新宋体" w:hint="eastAsia"/>
          <w:sz w:val="28"/>
        </w:rPr>
      </w:pPr>
      <w:r>
        <w:rPr>
          <w:rFonts w:ascii="新宋体" w:eastAsia="新宋体" w:hint="eastAsia"/>
          <w:sz w:val="28"/>
        </w:rPr>
        <w:t>－</w:t>
      </w:r>
      <w:r>
        <w:rPr>
          <w:rFonts w:ascii="新宋体" w:eastAsia="新宋体" w:hint="eastAsia"/>
          <w:spacing w:val="-71"/>
          <w:sz w:val="28"/>
        </w:rPr>
        <w:t> </w:t>
      </w:r>
      <w:r>
        <w:rPr>
          <w:rFonts w:ascii="新宋体" w:eastAsia="新宋体" w:hint="eastAsia"/>
          <w:sz w:val="28"/>
        </w:rPr>
        <w:t>７</w:t>
      </w:r>
      <w:r>
        <w:rPr>
          <w:rFonts w:ascii="新宋体" w:eastAsia="新宋体" w:hint="eastAsia"/>
          <w:spacing w:val="-73"/>
          <w:sz w:val="28"/>
        </w:rPr>
        <w:t> </w:t>
      </w:r>
      <w:r>
        <w:rPr>
          <w:rFonts w:ascii="新宋体" w:eastAsia="新宋体" w:hint="eastAsia"/>
          <w:sz w:val="28"/>
        </w:rPr>
        <w:t>－</w:t>
      </w:r>
    </w:p>
    <w:p>
      <w:pPr>
        <w:spacing w:after="0"/>
        <w:jc w:val="right"/>
        <w:rPr>
          <w:rFonts w:ascii="新宋体" w:eastAsia="新宋体" w:hint="eastAsia"/>
          <w:sz w:val="28"/>
        </w:rPr>
        <w:sectPr>
          <w:pgSz w:w="11910" w:h="16840"/>
          <w:pgMar w:top="1580" w:bottom="280" w:left="1460" w:right="1340"/>
        </w:sectPr>
      </w:pPr>
    </w:p>
    <w:p>
      <w:pPr>
        <w:pStyle w:val="BodyText"/>
        <w:rPr>
          <w:rFonts w:ascii="新宋体"/>
          <w:b w:val="0"/>
          <w:sz w:val="20"/>
        </w:rPr>
      </w:pPr>
    </w:p>
    <w:p>
      <w:pPr>
        <w:pStyle w:val="BodyText"/>
        <w:spacing w:before="4"/>
        <w:rPr>
          <w:rFonts w:ascii="新宋体"/>
          <w:b w:val="0"/>
          <w:sz w:val="14"/>
        </w:rPr>
      </w:pPr>
    </w:p>
    <w:p>
      <w:pPr>
        <w:pStyle w:val="BodyText"/>
        <w:tabs>
          <w:tab w:pos="2660" w:val="left" w:leader="none"/>
          <w:tab w:pos="3368" w:val="left" w:leader="none"/>
        </w:tabs>
        <w:spacing w:line="319" w:lineRule="auto" w:before="50"/>
        <w:ind w:left="2032" w:right="2581"/>
      </w:pPr>
      <w:r>
        <w:rPr>
          <w:w w:val="102"/>
        </w:rPr>
        <w:t>朱</w:t>
      </w:r>
      <w:r>
        <w:rPr>
          <w:spacing w:val="-5"/>
          <w:w w:val="102"/>
        </w:rPr>
        <w:t>茂</w:t>
      </w:r>
      <w:r>
        <w:rPr>
          <w:w w:val="102"/>
        </w:rPr>
        <w:t>增</w:t>
      </w:r>
      <w:r>
        <w:rPr/>
        <w:tab/>
      </w:r>
      <w:r>
        <w:rPr>
          <w:spacing w:val="2"/>
          <w:w w:val="102"/>
        </w:rPr>
        <w:t>县</w:t>
      </w:r>
      <w:r>
        <w:rPr>
          <w:spacing w:val="-5"/>
          <w:w w:val="102"/>
        </w:rPr>
        <w:t>房</w:t>
      </w:r>
      <w:r>
        <w:rPr>
          <w:w w:val="102"/>
        </w:rPr>
        <w:t>地</w:t>
      </w:r>
      <w:r>
        <w:rPr>
          <w:spacing w:val="-5"/>
          <w:w w:val="102"/>
        </w:rPr>
        <w:t>产</w:t>
      </w:r>
      <w:r>
        <w:rPr>
          <w:w w:val="102"/>
        </w:rPr>
        <w:t>服</w:t>
      </w:r>
      <w:r>
        <w:rPr>
          <w:spacing w:val="-5"/>
          <w:w w:val="102"/>
        </w:rPr>
        <w:t>务</w:t>
      </w:r>
      <w:r>
        <w:rPr>
          <w:w w:val="102"/>
        </w:rPr>
        <w:t>中</w:t>
      </w:r>
      <w:r>
        <w:rPr>
          <w:spacing w:val="-5"/>
          <w:w w:val="102"/>
        </w:rPr>
        <w:t>心</w:t>
      </w:r>
      <w:r>
        <w:rPr>
          <w:spacing w:val="2"/>
          <w:w w:val="102"/>
        </w:rPr>
        <w:t>主</w:t>
      </w:r>
      <w:r>
        <w:rPr>
          <w:w w:val="102"/>
        </w:rPr>
        <w:t>任</w:t>
      </w:r>
      <w:r>
        <w:rPr>
          <w:w w:val="102"/>
        </w:rPr>
        <w:t>蒿</w:t>
      </w:r>
      <w:r>
        <w:rPr>
          <w:spacing w:val="-5"/>
          <w:w w:val="102"/>
        </w:rPr>
        <w:t>继</w:t>
      </w:r>
      <w:r>
        <w:rPr>
          <w:w w:val="102"/>
        </w:rPr>
        <w:t>新</w:t>
      </w:r>
      <w:r>
        <w:rPr/>
        <w:tab/>
      </w:r>
      <w:r>
        <w:rPr>
          <w:spacing w:val="2"/>
          <w:w w:val="102"/>
        </w:rPr>
        <w:t>县</w:t>
      </w:r>
      <w:r>
        <w:rPr>
          <w:spacing w:val="-5"/>
          <w:w w:val="102"/>
        </w:rPr>
        <w:t>卫</w:t>
      </w:r>
      <w:r>
        <w:rPr>
          <w:w w:val="102"/>
        </w:rPr>
        <w:t>生</w:t>
      </w:r>
      <w:r>
        <w:rPr>
          <w:spacing w:val="-5"/>
          <w:w w:val="102"/>
        </w:rPr>
        <w:t>健</w:t>
      </w:r>
      <w:r>
        <w:rPr>
          <w:w w:val="102"/>
        </w:rPr>
        <w:t>康</w:t>
      </w:r>
      <w:r>
        <w:rPr>
          <w:spacing w:val="-5"/>
          <w:w w:val="102"/>
        </w:rPr>
        <w:t>局</w:t>
      </w:r>
      <w:r>
        <w:rPr>
          <w:w w:val="102"/>
        </w:rPr>
        <w:t>副</w:t>
      </w:r>
      <w:r>
        <w:rPr>
          <w:spacing w:val="-5"/>
          <w:w w:val="102"/>
        </w:rPr>
        <w:t>局</w:t>
      </w:r>
      <w:r>
        <w:rPr>
          <w:w w:val="102"/>
        </w:rPr>
        <w:t>长张</w:t>
      </w:r>
      <w:r>
        <w:rPr/>
        <w:tab/>
      </w:r>
      <w:r>
        <w:rPr>
          <w:w w:val="102"/>
        </w:rPr>
        <w:t>立</w:t>
      </w:r>
      <w:r>
        <w:rPr/>
        <w:tab/>
      </w:r>
      <w:r>
        <w:rPr>
          <w:spacing w:val="2"/>
          <w:w w:val="102"/>
        </w:rPr>
        <w:t>县</w:t>
      </w:r>
      <w:r>
        <w:rPr>
          <w:spacing w:val="-5"/>
          <w:w w:val="102"/>
        </w:rPr>
        <w:t>统</w:t>
      </w:r>
      <w:r>
        <w:rPr>
          <w:w w:val="102"/>
        </w:rPr>
        <w:t>计</w:t>
      </w:r>
      <w:r>
        <w:rPr>
          <w:spacing w:val="-5"/>
          <w:w w:val="102"/>
        </w:rPr>
        <w:t>局</w:t>
      </w:r>
      <w:r>
        <w:rPr>
          <w:w w:val="102"/>
        </w:rPr>
        <w:t>副</w:t>
      </w:r>
      <w:r>
        <w:rPr>
          <w:spacing w:val="-5"/>
          <w:w w:val="102"/>
        </w:rPr>
        <w:t>局</w:t>
      </w:r>
      <w:r>
        <w:rPr>
          <w:w w:val="102"/>
        </w:rPr>
        <w:t>长</w:t>
      </w:r>
    </w:p>
    <w:p>
      <w:pPr>
        <w:pStyle w:val="BodyText"/>
        <w:tabs>
          <w:tab w:pos="3368" w:val="left" w:leader="none"/>
        </w:tabs>
        <w:spacing w:before="5"/>
        <w:ind w:left="2032"/>
      </w:pPr>
      <w:r>
        <w:rPr>
          <w:w w:val="102"/>
        </w:rPr>
        <w:t>胡</w:t>
      </w:r>
      <w:r>
        <w:rPr>
          <w:spacing w:val="-5"/>
          <w:w w:val="102"/>
        </w:rPr>
        <w:t>广</w:t>
      </w:r>
      <w:r>
        <w:rPr>
          <w:w w:val="102"/>
        </w:rPr>
        <w:t>勤</w:t>
      </w:r>
      <w:r>
        <w:rPr/>
        <w:tab/>
      </w:r>
      <w:r>
        <w:rPr>
          <w:spacing w:val="2"/>
          <w:w w:val="102"/>
        </w:rPr>
        <w:t>县</w:t>
      </w:r>
      <w:r>
        <w:rPr>
          <w:spacing w:val="-5"/>
          <w:w w:val="102"/>
        </w:rPr>
        <w:t>渔</w:t>
      </w:r>
      <w:r>
        <w:rPr>
          <w:w w:val="102"/>
        </w:rPr>
        <w:t>管</w:t>
      </w:r>
      <w:r>
        <w:rPr>
          <w:spacing w:val="-5"/>
          <w:w w:val="102"/>
        </w:rPr>
        <w:t>委</w:t>
      </w:r>
      <w:r>
        <w:rPr>
          <w:w w:val="102"/>
        </w:rPr>
        <w:t>副</w:t>
      </w:r>
      <w:r>
        <w:rPr>
          <w:spacing w:val="-5"/>
          <w:w w:val="102"/>
        </w:rPr>
        <w:t>主</w:t>
      </w:r>
      <w:r>
        <w:rPr>
          <w:w w:val="102"/>
        </w:rPr>
        <w:t>任</w:t>
      </w:r>
    </w:p>
    <w:p>
      <w:pPr>
        <w:pStyle w:val="BodyText"/>
        <w:tabs>
          <w:tab w:pos="3368" w:val="left" w:leader="none"/>
        </w:tabs>
        <w:spacing w:before="145"/>
        <w:ind w:left="2032"/>
      </w:pPr>
      <w:r>
        <w:rPr>
          <w:w w:val="102"/>
        </w:rPr>
        <w:t>宋</w:t>
      </w:r>
      <w:r>
        <w:rPr>
          <w:spacing w:val="-5"/>
          <w:w w:val="102"/>
        </w:rPr>
        <w:t>子</w:t>
      </w:r>
      <w:r>
        <w:rPr>
          <w:w w:val="102"/>
        </w:rPr>
        <w:t>华</w:t>
      </w:r>
      <w:r>
        <w:rPr/>
        <w:tab/>
      </w:r>
      <w:r>
        <w:rPr>
          <w:spacing w:val="2"/>
          <w:w w:val="102"/>
        </w:rPr>
        <w:t>武</w:t>
      </w:r>
      <w:r>
        <w:rPr>
          <w:spacing w:val="-5"/>
          <w:w w:val="102"/>
        </w:rPr>
        <w:t>警</w:t>
      </w:r>
      <w:r>
        <w:rPr>
          <w:w w:val="102"/>
        </w:rPr>
        <w:t>济</w:t>
      </w:r>
      <w:r>
        <w:rPr>
          <w:spacing w:val="-5"/>
          <w:w w:val="102"/>
        </w:rPr>
        <w:t>宁</w:t>
      </w:r>
      <w:r>
        <w:rPr>
          <w:w w:val="102"/>
        </w:rPr>
        <w:t>支</w:t>
      </w:r>
      <w:r>
        <w:rPr>
          <w:spacing w:val="-5"/>
          <w:w w:val="102"/>
        </w:rPr>
        <w:t>队</w:t>
      </w:r>
      <w:r>
        <w:rPr>
          <w:w w:val="102"/>
        </w:rPr>
        <w:t>微</w:t>
      </w:r>
      <w:r>
        <w:rPr>
          <w:spacing w:val="-5"/>
          <w:w w:val="102"/>
        </w:rPr>
        <w:t>山</w:t>
      </w:r>
      <w:r>
        <w:rPr>
          <w:spacing w:val="2"/>
          <w:w w:val="102"/>
        </w:rPr>
        <w:t>中</w:t>
      </w:r>
      <w:r>
        <w:rPr>
          <w:spacing w:val="-5"/>
          <w:w w:val="102"/>
        </w:rPr>
        <w:t>队</w:t>
      </w:r>
      <w:r>
        <w:rPr>
          <w:w w:val="102"/>
        </w:rPr>
        <w:t>中</w:t>
      </w:r>
      <w:r>
        <w:rPr>
          <w:spacing w:val="-5"/>
          <w:w w:val="102"/>
        </w:rPr>
        <w:t>队</w:t>
      </w:r>
      <w:r>
        <w:rPr>
          <w:w w:val="102"/>
        </w:rPr>
        <w:t>长</w:t>
      </w:r>
    </w:p>
    <w:p>
      <w:pPr>
        <w:pStyle w:val="BodyText"/>
        <w:spacing w:line="319" w:lineRule="auto" w:before="145"/>
        <w:ind w:left="126" w:right="125" w:firstLine="636"/>
        <w:jc w:val="both"/>
      </w:pPr>
      <w:r>
        <w:rPr>
          <w:spacing w:val="-5"/>
          <w:w w:val="102"/>
        </w:rPr>
        <w:t>领导小组办公室设在县统计局，王新兼任办公室主任，张立</w:t>
      </w:r>
      <w:r>
        <w:rPr>
          <w:spacing w:val="16"/>
          <w:w w:val="102"/>
        </w:rPr>
        <w:t>                                                                                                                                                                                                                                                                                                                                                                                                                                                                                                                                 </w:t>
      </w:r>
      <w:r>
        <w:rPr>
          <w:spacing w:val="13"/>
          <w:w w:val="102"/>
        </w:rPr>
        <w:t>兼任办公室常务副主任。</w:t>
      </w:r>
      <w:r>
        <w:rPr>
          <w:rFonts w:ascii="Times New Roman" w:eastAsia="Times New Roman"/>
          <w:w w:val="102"/>
        </w:rPr>
        <w:t>20</w:t>
      </w:r>
      <w:r>
        <w:rPr>
          <w:rFonts w:ascii="Times New Roman" w:eastAsia="Times New Roman"/>
          <w:spacing w:val="-5"/>
          <w:w w:val="102"/>
        </w:rPr>
        <w:t>2</w:t>
      </w:r>
      <w:r>
        <w:rPr>
          <w:rFonts w:ascii="Times New Roman" w:eastAsia="Times New Roman"/>
          <w:w w:val="102"/>
        </w:rPr>
        <w:t>2</w:t>
      </w:r>
      <w:r>
        <w:rPr>
          <w:rFonts w:ascii="Times New Roman" w:eastAsia="Times New Roman"/>
          <w:spacing w:val="18"/>
        </w:rPr>
        <w:t> </w:t>
      </w:r>
      <w:r>
        <w:rPr>
          <w:spacing w:val="19"/>
          <w:w w:val="102"/>
        </w:rPr>
        <w:t>年</w:t>
      </w:r>
      <w:r>
        <w:rPr>
          <w:rFonts w:ascii="Times New Roman" w:eastAsia="Times New Roman"/>
          <w:w w:val="102"/>
        </w:rPr>
        <w:t>12</w:t>
      </w:r>
      <w:r>
        <w:rPr>
          <w:rFonts w:ascii="Times New Roman" w:eastAsia="Times New Roman"/>
          <w:spacing w:val="11"/>
        </w:rPr>
        <w:t> </w:t>
      </w:r>
      <w:r>
        <w:rPr>
          <w:spacing w:val="19"/>
          <w:w w:val="102"/>
        </w:rPr>
        <w:t>月</w:t>
      </w:r>
      <w:r>
        <w:rPr>
          <w:rFonts w:ascii="Times New Roman" w:eastAsia="Times New Roman"/>
          <w:w w:val="102"/>
        </w:rPr>
        <w:t>31</w:t>
      </w:r>
      <w:r>
        <w:rPr>
          <w:rFonts w:ascii="Times New Roman" w:eastAsia="Times New Roman"/>
          <w:spacing w:val="13"/>
        </w:rPr>
        <w:t> </w:t>
      </w:r>
      <w:r>
        <w:rPr>
          <w:spacing w:val="-2"/>
          <w:w w:val="102"/>
        </w:rPr>
        <w:t>日第七次全国人口普查工作结束后，领导小组自行撤销。</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r>
        <w:rPr/>
        <w:pict>
          <v:line style="position:absolute;mso-position-horizontal-relative:page;mso-position-vertical-relative:paragraph;z-index:-251657216;mso-wrap-distance-left:0;mso-wrap-distance-right:0" from="78.480003pt,16.953829pt" to="522.720003pt,16.953829pt" stroked="true" strokeweight=".6pt" strokecolor="#000000">
            <v:stroke dashstyle="solid"/>
            <w10:wrap type="topAndBottom"/>
          </v:line>
        </w:pict>
      </w:r>
    </w:p>
    <w:p>
      <w:pPr>
        <w:spacing w:line="285" w:lineRule="auto" w:before="0"/>
        <w:ind w:left="1242" w:right="313" w:hanging="838"/>
        <w:jc w:val="left"/>
        <w:rPr>
          <w:b/>
          <w:sz w:val="28"/>
        </w:rPr>
      </w:pPr>
      <w:r>
        <w:rPr>
          <w:b/>
          <w:spacing w:val="-3"/>
          <w:w w:val="99"/>
          <w:sz w:val="28"/>
        </w:rPr>
        <w:t>抄送：县委各部门，县人大常委会办公室，县政协办公室，县法院，县检察院，县人武部。</w:t>
      </w:r>
    </w:p>
    <w:p>
      <w:pPr>
        <w:spacing w:after="0" w:line="285" w:lineRule="auto"/>
        <w:jc w:val="left"/>
        <w:rPr>
          <w:sz w:val="28"/>
        </w:rPr>
        <w:sectPr>
          <w:pgSz w:w="11910" w:h="16840"/>
          <w:pgMar w:top="1580" w:bottom="280" w:left="1460" w:right="1340"/>
        </w:sectPr>
      </w:pPr>
    </w:p>
    <w:p>
      <w:pPr>
        <w:spacing w:line="391" w:lineRule="exact" w:before="0"/>
        <w:ind w:left="404" w:right="0" w:firstLine="0"/>
        <w:jc w:val="left"/>
        <w:rPr>
          <w:b/>
          <w:sz w:val="28"/>
        </w:rPr>
      </w:pPr>
      <w:r>
        <w:rPr/>
        <w:pict>
          <v:line style="position:absolute;mso-position-horizontal-relative:page;mso-position-vertical-relative:paragraph;z-index:251660288" from="78.839996pt,-1.395932pt" to="522.959996pt,-1.395932pt" stroked="true" strokeweight=".6pt" strokecolor="#000000">
            <v:stroke dashstyle="solid"/>
            <w10:wrap type="none"/>
          </v:line>
        </w:pict>
      </w:r>
      <w:r>
        <w:rPr/>
        <w:pict>
          <v:line style="position:absolute;mso-position-horizontal-relative:page;mso-position-vertical-relative:paragraph;z-index:251661312" from="78.839996pt,20.084068pt" to="522.959996pt,20.084068pt" stroked="true" strokeweight=".6pt" strokecolor="#000000">
            <v:stroke dashstyle="solid"/>
            <w10:wrap type="none"/>
          </v:line>
        </w:pict>
      </w:r>
      <w:r>
        <w:rPr>
          <w:b/>
          <w:w w:val="99"/>
          <w:sz w:val="28"/>
        </w:rPr>
        <w:t>微山县人民政府办公室</w:t>
      </w:r>
    </w:p>
    <w:p>
      <w:pPr>
        <w:spacing w:before="136"/>
        <w:ind w:left="126" w:right="0" w:firstLine="0"/>
        <w:jc w:val="left"/>
        <w:rPr>
          <w:rFonts w:ascii="新宋体" w:eastAsia="新宋体" w:hint="eastAsia"/>
          <w:sz w:val="28"/>
        </w:rPr>
      </w:pPr>
      <w:r>
        <w:rPr>
          <w:rFonts w:ascii="新宋体" w:eastAsia="新宋体" w:hint="eastAsia"/>
          <w:sz w:val="28"/>
        </w:rPr>
        <w:t>－</w:t>
      </w:r>
      <w:r>
        <w:rPr>
          <w:rFonts w:ascii="新宋体" w:eastAsia="新宋体" w:hint="eastAsia"/>
          <w:spacing w:val="-69"/>
          <w:sz w:val="28"/>
        </w:rPr>
        <w:t> </w:t>
      </w:r>
      <w:r>
        <w:rPr>
          <w:rFonts w:ascii="新宋体" w:eastAsia="新宋体" w:hint="eastAsia"/>
          <w:sz w:val="28"/>
        </w:rPr>
        <w:t>８</w:t>
      </w:r>
      <w:r>
        <w:rPr>
          <w:rFonts w:ascii="新宋体" w:eastAsia="新宋体" w:hint="eastAsia"/>
          <w:spacing w:val="-71"/>
          <w:sz w:val="28"/>
        </w:rPr>
        <w:t> </w:t>
      </w:r>
      <w:r>
        <w:rPr>
          <w:rFonts w:ascii="新宋体" w:eastAsia="新宋体" w:hint="eastAsia"/>
          <w:sz w:val="28"/>
        </w:rPr>
        <w:t>－</w:t>
      </w:r>
    </w:p>
    <w:p>
      <w:pPr>
        <w:spacing w:line="388" w:lineRule="exact" w:before="0"/>
        <w:ind w:left="126" w:right="0" w:firstLine="0"/>
        <w:jc w:val="left"/>
        <w:rPr>
          <w:b/>
          <w:sz w:val="28"/>
        </w:rPr>
      </w:pPr>
      <w:r>
        <w:rPr/>
        <w:br w:type="column"/>
      </w:r>
      <w:r>
        <w:rPr>
          <w:rFonts w:ascii="Times New Roman" w:eastAsia="Times New Roman"/>
          <w:b/>
          <w:spacing w:val="-3"/>
          <w:w w:val="99"/>
          <w:sz w:val="28"/>
        </w:rPr>
        <w:t>2</w:t>
      </w:r>
      <w:r>
        <w:rPr>
          <w:rFonts w:ascii="Times New Roman" w:eastAsia="Times New Roman"/>
          <w:b/>
          <w:spacing w:val="2"/>
          <w:w w:val="99"/>
          <w:sz w:val="28"/>
        </w:rPr>
        <w:t>02</w:t>
      </w:r>
      <w:r>
        <w:rPr>
          <w:rFonts w:ascii="Times New Roman" w:eastAsia="Times New Roman"/>
          <w:b/>
          <w:w w:val="99"/>
          <w:sz w:val="28"/>
        </w:rPr>
        <w:t>0</w:t>
      </w:r>
      <w:r>
        <w:rPr>
          <w:rFonts w:ascii="Times New Roman" w:eastAsia="Times New Roman"/>
          <w:b/>
          <w:spacing w:val="2"/>
          <w:sz w:val="28"/>
        </w:rPr>
        <w:t> </w:t>
      </w:r>
      <w:r>
        <w:rPr>
          <w:b/>
          <w:w w:val="99"/>
          <w:position w:val="1"/>
          <w:sz w:val="28"/>
        </w:rPr>
        <w:t>年</w:t>
      </w:r>
      <w:r>
        <w:rPr>
          <w:b/>
          <w:spacing w:val="-76"/>
          <w:position w:val="1"/>
          <w:sz w:val="28"/>
        </w:rPr>
        <w:t> </w:t>
      </w:r>
      <w:r>
        <w:rPr>
          <w:rFonts w:ascii="Times New Roman" w:eastAsia="Times New Roman"/>
          <w:b/>
          <w:w w:val="99"/>
          <w:sz w:val="28"/>
        </w:rPr>
        <w:t>3</w:t>
      </w:r>
      <w:r>
        <w:rPr>
          <w:rFonts w:ascii="Times New Roman" w:eastAsia="Times New Roman"/>
          <w:b/>
          <w:spacing w:val="2"/>
          <w:sz w:val="28"/>
        </w:rPr>
        <w:t> </w:t>
      </w:r>
      <w:r>
        <w:rPr>
          <w:b/>
          <w:w w:val="99"/>
          <w:position w:val="1"/>
          <w:sz w:val="28"/>
        </w:rPr>
        <w:t>月</w:t>
      </w:r>
      <w:r>
        <w:rPr>
          <w:b/>
          <w:spacing w:val="-69"/>
          <w:position w:val="1"/>
          <w:sz w:val="28"/>
        </w:rPr>
        <w:t> </w:t>
      </w:r>
      <w:r>
        <w:rPr>
          <w:rFonts w:ascii="Times New Roman" w:eastAsia="Times New Roman"/>
          <w:b/>
          <w:spacing w:val="2"/>
          <w:w w:val="99"/>
          <w:sz w:val="28"/>
        </w:rPr>
        <w:t>2</w:t>
      </w:r>
      <w:r>
        <w:rPr>
          <w:rFonts w:ascii="Times New Roman" w:eastAsia="Times New Roman"/>
          <w:b/>
          <w:w w:val="99"/>
          <w:sz w:val="28"/>
        </w:rPr>
        <w:t>0</w:t>
      </w:r>
      <w:r>
        <w:rPr>
          <w:rFonts w:ascii="Times New Roman" w:eastAsia="Times New Roman"/>
          <w:b/>
          <w:spacing w:val="2"/>
          <w:sz w:val="28"/>
        </w:rPr>
        <w:t> </w:t>
      </w:r>
      <w:r>
        <w:rPr>
          <w:b/>
          <w:w w:val="99"/>
          <w:position w:val="1"/>
          <w:sz w:val="28"/>
        </w:rPr>
        <w:t>日印发</w:t>
      </w:r>
    </w:p>
    <w:sectPr>
      <w:type w:val="continuous"/>
      <w:pgSz w:w="11910" w:h="16840"/>
      <w:pgMar w:top="1580" w:bottom="280" w:left="1460" w:right="1340"/>
      <w:cols w:num="2" w:equalWidth="0">
        <w:col w:w="3241" w:space="2552"/>
        <w:col w:w="331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新宋体">
    <w:altName w:val="新宋体"/>
    <w:charset w:val="86"/>
    <w:family w:val="modern"/>
    <w:pitch w:val="fixed"/>
  </w:font>
  <w:font w:name="方正小标宋简体">
    <w:altName w:val="方正小标宋简体"/>
    <w:charset w:val="86"/>
    <w:family w:val="auto"/>
    <w:pitch w:val="variable"/>
  </w:font>
  <w:font w:name="文星仿宋">
    <w:altName w:val="文星仿宋"/>
    <w:charset w:val="86"/>
    <w:family w:val="modern"/>
    <w:pitch w:val="fixed"/>
  </w:font>
  <w:font w:name="文星黑体">
    <w:altName w:val="文星黑体"/>
    <w:charset w:val="86"/>
    <w:family w:val="modern"/>
    <w:pitch w:val="fixed"/>
  </w:font>
  <w:font w:name="文星楷体">
    <w:altName w:val="文星楷体"/>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文星仿宋" w:hAnsi="文星仿宋" w:eastAsia="文星仿宋" w:cs="文星仿宋"/>
      <w:lang w:val="zh-CN" w:eastAsia="zh-CN" w:bidi="zh-CN"/>
    </w:rPr>
  </w:style>
  <w:style w:styleId="BodyText" w:type="paragraph">
    <w:name w:val="Body Text"/>
    <w:basedOn w:val="Normal"/>
    <w:uiPriority w:val="1"/>
    <w:qFormat/>
    <w:pPr/>
    <w:rPr>
      <w:rFonts w:ascii="文星仿宋" w:hAnsi="文星仿宋" w:eastAsia="文星仿宋" w:cs="文星仿宋"/>
      <w:b/>
      <w:bCs/>
      <w:sz w:val="31"/>
      <w:szCs w:val="31"/>
      <w:lang w:val="zh-CN" w:eastAsia="zh-CN" w:bidi="zh-CN"/>
    </w:rPr>
  </w:style>
  <w:style w:styleId="Heading1" w:type="paragraph">
    <w:name w:val="Heading 1"/>
    <w:basedOn w:val="Normal"/>
    <w:uiPriority w:val="1"/>
    <w:qFormat/>
    <w:pPr>
      <w:ind w:left="616" w:right="732"/>
      <w:jc w:val="center"/>
      <w:outlineLvl w:val="1"/>
    </w:pPr>
    <w:rPr>
      <w:rFonts w:ascii="方正小标宋简体" w:hAnsi="方正小标宋简体" w:eastAsia="方正小标宋简体" w:cs="方正小标宋简体"/>
      <w:sz w:val="42"/>
      <w:szCs w:val="4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2020-12-29T05:54:51Z</dcterms:created>
  <dcterms:modified xsi:type="dcterms:W3CDTF">2020-12-29T05:54:51Z</dcterms:modified>
</cp:coreProperties>
</file>