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611C5">
      <w:pPr>
        <w:spacing w:line="60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微山县人民政府办公室</w:t>
      </w:r>
    </w:p>
    <w:p w14:paraId="044E5226">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2024年</w:t>
      </w:r>
      <w:r>
        <w:rPr>
          <w:rFonts w:hint="default" w:ascii="Times New Roman" w:hAnsi="Times New Roman" w:eastAsia="方正小标宋简体" w:cs="Times New Roman"/>
          <w:sz w:val="44"/>
          <w:szCs w:val="44"/>
        </w:rPr>
        <w:t>政府信息公开工作年度报告</w:t>
      </w:r>
    </w:p>
    <w:p w14:paraId="6FBAEADA">
      <w:pPr>
        <w:spacing w:line="600" w:lineRule="exact"/>
        <w:ind w:firstLine="640" w:firstLineChars="200"/>
        <w:rPr>
          <w:rFonts w:hint="default" w:ascii="Times New Roman" w:hAnsi="Times New Roman" w:eastAsia="仿宋_GB2312" w:cs="Times New Roman"/>
          <w:sz w:val="32"/>
          <w:szCs w:val="32"/>
        </w:rPr>
      </w:pPr>
    </w:p>
    <w:p w14:paraId="4E77F90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本年度报告根据《中华人民共和国政府信息公开条例》（国务院令第711号，以下简称《条例》）和《国务院办公厅政府信息与政务公开办公室关于印发〈中华人民共和国政府信息公开工作年度报告格式〉的通知》（国办公开办函</w:t>
      </w:r>
      <w:r>
        <w:rPr>
          <w:rFonts w:hint="default" w:ascii="Times New Roman" w:hAnsi="Times New Roman" w:eastAsia="仿宋_GB2312" w:cs="Times New Roman"/>
          <w:color w:val="auto"/>
          <w:sz w:val="32"/>
          <w:szCs w:val="32"/>
        </w:rPr>
        <w:t>〔2021〕30号）要求编制。</w:t>
      </w:r>
    </w:p>
    <w:p w14:paraId="09F3F29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报告内容包括总体情况、主动公开政府信息情况、收到和处理政府信息公开申请情况、政府信息公开行政复议和行政诉讼情况、存在的主要问题及改进情况、其他需要报告的事项等六部分内容。除特别说明的外，本报告所列数据的统计期限为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年1月1日至202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年12月31日。本报告电子版在</w:t>
      </w:r>
      <w:r>
        <w:rPr>
          <w:rFonts w:hint="default" w:ascii="Times New Roman" w:hAnsi="Times New Roman" w:eastAsia="仿宋_GB2312" w:cs="Times New Roman"/>
          <w:sz w:val="32"/>
          <w:szCs w:val="32"/>
          <w:lang w:eastAsia="zh-CN"/>
        </w:rPr>
        <w:t>微山县</w:t>
      </w:r>
      <w:r>
        <w:rPr>
          <w:rFonts w:hint="default" w:ascii="Times New Roman" w:hAnsi="Times New Roman" w:eastAsia="仿宋_GB2312" w:cs="Times New Roman"/>
          <w:sz w:val="32"/>
          <w:szCs w:val="32"/>
        </w:rPr>
        <w:t>政府门户网站（http://www.weishan.gov.cn/）查阅或下载。公众如需进一步咨询了解相关信息，请与</w:t>
      </w:r>
      <w:r>
        <w:rPr>
          <w:rFonts w:hint="default" w:ascii="Times New Roman" w:hAnsi="Times New Roman" w:eastAsia="仿宋_GB2312" w:cs="Times New Roman"/>
          <w:sz w:val="32"/>
          <w:szCs w:val="32"/>
          <w:lang w:eastAsia="zh-CN"/>
        </w:rPr>
        <w:t>微山县</w:t>
      </w:r>
      <w:r>
        <w:rPr>
          <w:rFonts w:hint="default" w:ascii="Times New Roman" w:hAnsi="Times New Roman" w:eastAsia="仿宋_GB2312" w:cs="Times New Roman"/>
          <w:sz w:val="32"/>
          <w:szCs w:val="32"/>
        </w:rPr>
        <w:t>人民政府办公室政务公开办公室联系（地址：微山县昭阳湖路9号，电话：0537—</w:t>
      </w:r>
      <w:r>
        <w:rPr>
          <w:rFonts w:hint="default" w:ascii="Times New Roman" w:hAnsi="Times New Roman" w:eastAsia="仿宋_GB2312" w:cs="Times New Roman"/>
          <w:sz w:val="32"/>
          <w:szCs w:val="32"/>
          <w:lang w:val="en-US" w:eastAsia="zh-CN"/>
        </w:rPr>
        <w:t>8266456</w:t>
      </w:r>
      <w:r>
        <w:rPr>
          <w:rFonts w:hint="default" w:ascii="Times New Roman" w:hAnsi="Times New Roman" w:eastAsia="仿宋_GB2312" w:cs="Times New Roman"/>
          <w:sz w:val="32"/>
          <w:szCs w:val="32"/>
        </w:rPr>
        <w:t>）。</w:t>
      </w:r>
    </w:p>
    <w:p w14:paraId="78D76A78">
      <w:pPr>
        <w:numPr>
          <w:ilvl w:val="0"/>
          <w:numId w:val="1"/>
        </w:numPr>
        <w:spacing w:line="60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总体情况</w:t>
      </w:r>
    </w:p>
    <w:p w14:paraId="1A333FB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微山县人民政府办公室坚持以习近平新时代中国特色社会主义思想为指导，坚持以人民为中心的发展思想，全面贯彻落实《条例》和年度政务公开工作要点，完善信息公开工作机制，加大主动公开力度，围绕主动公开、依申请公开、政府信息管理、公开平台建设、监督保障等方面不断深化政务公开，以公开促落实、促规范、促服务。</w:t>
      </w:r>
      <w:r>
        <w:rPr>
          <w:rFonts w:hint="default" w:ascii="Times New Roman" w:hAnsi="Times New Roman" w:eastAsia="SourceHanSansCN" w:cs="Times New Roman"/>
          <w:i w:val="0"/>
          <w:iCs w:val="0"/>
          <w:caps w:val="0"/>
          <w:color w:val="000000"/>
          <w:spacing w:val="0"/>
          <w:sz w:val="24"/>
          <w:szCs w:val="24"/>
          <w:shd w:val="clear" w:fill="FFFFFF"/>
        </w:rPr>
        <w:t> </w:t>
      </w:r>
    </w:p>
    <w:p w14:paraId="33ADD82A">
      <w:pPr>
        <w:numPr>
          <w:ilvl w:val="0"/>
          <w:numId w:val="0"/>
        </w:numPr>
        <w:spacing w:line="600" w:lineRule="exact"/>
        <w:ind w:firstLine="643" w:firstLineChars="200"/>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lang w:eastAsia="zh-CN"/>
        </w:rPr>
        <w:t>）主动公开情况</w:t>
      </w:r>
    </w:p>
    <w:p w14:paraId="649BB76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加大主动公开力度，始终坚持“公开为常态，不公开为例外”，县政府办公室通过不同渠道和方式主动公开政府信息3650条，其中，企事业单位信息公开2463条，政府网站公开932条，政务新媒体发布信息255条。今年信息公开工作聚焦政策解读，进一步创新解读形式、发布权威声音。围绕稳岗就业、大规模设备更新和消费品以旧换新、卫生健康、住房保障、教育、养老服务、托育服务、社会保障等方面，综合选用</w:t>
      </w:r>
      <w:r>
        <w:rPr>
          <w:rFonts w:hint="default" w:ascii="Times New Roman" w:hAnsi="Times New Roman" w:eastAsia="仿宋_GB2312" w:cs="Times New Roman"/>
          <w:sz w:val="32"/>
          <w:szCs w:val="32"/>
          <w:lang w:val="en-US" w:eastAsia="zh-Hans"/>
        </w:rPr>
        <w:t>长图、</w:t>
      </w:r>
      <w:r>
        <w:rPr>
          <w:rFonts w:hint="default" w:ascii="Times New Roman" w:hAnsi="Times New Roman" w:eastAsia="仿宋_GB2312" w:cs="Times New Roman"/>
          <w:sz w:val="32"/>
          <w:szCs w:val="32"/>
          <w:lang w:val="en-US" w:eastAsia="zh-CN"/>
        </w:rPr>
        <w:t>H5、新闻发布会等解读形式，组织部署政策解读方案、政策解读材料</w:t>
      </w:r>
      <w:r>
        <w:rPr>
          <w:rFonts w:hint="default" w:ascii="Times New Roman" w:hAnsi="Times New Roman" w:eastAsia="仿宋_GB2312" w:cs="Times New Roman"/>
          <w:sz w:val="32"/>
          <w:szCs w:val="32"/>
          <w:lang w:val="en-US" w:eastAsia="zh-Hans"/>
        </w:rPr>
        <w:t>，</w:t>
      </w:r>
      <w:r>
        <w:rPr>
          <w:rFonts w:hint="default" w:ascii="Times New Roman" w:hAnsi="Times New Roman" w:eastAsia="仿宋_GB2312" w:cs="Times New Roman"/>
          <w:sz w:val="32"/>
          <w:szCs w:val="32"/>
          <w:lang w:val="en-US" w:eastAsia="zh-CN"/>
        </w:rPr>
        <w:t>用深入浅出、通俗易懂的语言，配以图片、数据等，便于群众理解、掌握和应用</w:t>
      </w:r>
      <w:r>
        <w:rPr>
          <w:rFonts w:hint="default" w:ascii="Times New Roman" w:hAnsi="Times New Roman" w:eastAsia="仿宋_GB2312" w:cs="Times New Roman"/>
          <w:sz w:val="32"/>
          <w:szCs w:val="32"/>
          <w:lang w:val="en-US" w:eastAsia="zh-Hans"/>
        </w:rPr>
        <w:t>，将政策真正读“透”</w:t>
      </w:r>
      <w:r>
        <w:rPr>
          <w:rFonts w:hint="default" w:ascii="Times New Roman" w:hAnsi="Times New Roman" w:eastAsia="仿宋_GB2312" w:cs="Times New Roman"/>
          <w:sz w:val="32"/>
          <w:szCs w:val="32"/>
          <w:lang w:val="en-US" w:eastAsia="zh-CN"/>
        </w:rPr>
        <w:t>，共发布解读17条。</w:t>
      </w:r>
    </w:p>
    <w:p w14:paraId="0C23ED2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eastAsiaTheme="minorEastAsia"/>
          <w:lang w:eastAsia="zh-CN"/>
        </w:rPr>
        <w:drawing>
          <wp:inline distT="0" distB="0" distL="114300" distR="114300">
            <wp:extent cx="4704080" cy="2607945"/>
            <wp:effectExtent l="4445" t="5080" r="15875" b="15875"/>
            <wp:docPr id="2" name="图表 2"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2492E11F">
      <w:pPr>
        <w:numPr>
          <w:ilvl w:val="0"/>
          <w:numId w:val="0"/>
        </w:numPr>
        <w:spacing w:line="60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eastAsia="zh-CN"/>
        </w:rPr>
        <w:t>）依申请公开情况</w:t>
      </w:r>
    </w:p>
    <w:p w14:paraId="020E6FF8">
      <w:pPr>
        <w:pStyle w:val="2"/>
        <w:widowControl/>
        <w:shd w:val="clear" w:color="auto" w:fill="FFFFFF"/>
        <w:spacing w:before="0" w:beforeAutospacing="0" w:after="0" w:afterAutospacing="0"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格按照依申请公开答复要求，规范行文格式和答复用语，确保答复文书严肃严谨。做好答复文书的合法性审查，出具答复文书前，进行合法性审核，有效降低法律风险。2024年，微山县政府办公室政府信息依申请公开共计17件，除3件结转至下年度继续办理外，其余全部按时规范答复。其中，主动公开6件，部分存在3件，本机关不掌握4件，不予处理1件。</w:t>
      </w:r>
    </w:p>
    <w:p w14:paraId="79D2713D">
      <w:pPr>
        <w:pStyle w:val="2"/>
        <w:widowControl/>
        <w:shd w:val="clear" w:color="auto" w:fill="FFFFFF"/>
        <w:spacing w:before="0" w:beforeAutospacing="0" w:after="0" w:afterAutospacing="0" w:line="240" w:lineRule="auto"/>
        <w:jc w:val="both"/>
        <w:rPr>
          <w:rFonts w:hint="default" w:ascii="Times New Roman" w:hAnsi="Times New Roman" w:eastAsia="仿宋_GB2312" w:cs="Times New Roman"/>
          <w:sz w:val="32"/>
          <w:szCs w:val="32"/>
          <w:lang w:val="en-US" w:eastAsia="zh-CN"/>
        </w:rPr>
      </w:pPr>
      <w:r>
        <w:rPr>
          <w:rFonts w:hint="default" w:ascii="Times New Roman" w:hAnsi="Times New Roman" w:cs="Times New Roman" w:eastAsiaTheme="minorEastAsia"/>
          <w:lang w:eastAsia="zh-CN"/>
        </w:rPr>
        <w:drawing>
          <wp:inline distT="0" distB="0" distL="114300" distR="114300">
            <wp:extent cx="5256530" cy="2988310"/>
            <wp:effectExtent l="5080" t="4445" r="15240" b="5524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31C90C0">
      <w:pPr>
        <w:numPr>
          <w:ilvl w:val="0"/>
          <w:numId w:val="0"/>
        </w:numPr>
        <w:spacing w:line="600" w:lineRule="exact"/>
        <w:ind w:firstLine="643" w:firstLineChars="200"/>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lang w:eastAsia="zh-CN"/>
        </w:rPr>
        <w:t>）政府信息管理工作</w:t>
      </w:r>
    </w:p>
    <w:p w14:paraId="01F1943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严格执行“涉密信息不上网，上网信息不涉密”的制度原则，对于</w:t>
      </w:r>
      <w:r>
        <w:rPr>
          <w:rFonts w:hint="eastAsia" w:ascii="Times New Roman" w:hAnsi="Times New Roman" w:eastAsia="仿宋_GB2312" w:cs="Times New Roman"/>
          <w:sz w:val="32"/>
          <w:szCs w:val="32"/>
          <w:lang w:val="en-US" w:eastAsia="zh-CN"/>
        </w:rPr>
        <w:t>县直部门</w:t>
      </w:r>
      <w:r>
        <w:rPr>
          <w:rFonts w:hint="default" w:ascii="Times New Roman" w:hAnsi="Times New Roman" w:eastAsia="仿宋_GB2312" w:cs="Times New Roman"/>
          <w:sz w:val="32"/>
          <w:szCs w:val="32"/>
          <w:lang w:val="en-US" w:eastAsia="zh-CN"/>
        </w:rPr>
        <w:t>发布的各类人员花名册、补贴清单等重点内容，严格审查个人隐私等涉密事项，确保政府信息公开的规范性、合法性。持续优化网站栏目设置，做好县级政务公开标准目录的动态调整，进一步规范信息发布审核监管工作。</w:t>
      </w:r>
    </w:p>
    <w:p w14:paraId="5C225D23">
      <w:pPr>
        <w:numPr>
          <w:ilvl w:val="0"/>
          <w:numId w:val="0"/>
        </w:numPr>
        <w:spacing w:line="600" w:lineRule="exact"/>
        <w:ind w:firstLine="643" w:firstLineChars="200"/>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四</w:t>
      </w:r>
      <w:r>
        <w:rPr>
          <w:rFonts w:hint="default" w:ascii="Times New Roman" w:hAnsi="Times New Roman" w:eastAsia="楷体_GB2312" w:cs="Times New Roman"/>
          <w:b/>
          <w:bCs/>
          <w:sz w:val="32"/>
          <w:szCs w:val="32"/>
          <w:lang w:eastAsia="zh-CN"/>
        </w:rPr>
        <w:t>）政府信息公开平台建设情况</w:t>
      </w:r>
    </w:p>
    <w:p w14:paraId="301B36D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持续加强网站建设，</w:t>
      </w:r>
      <w:r>
        <w:rPr>
          <w:rFonts w:hint="eastAsia" w:ascii="Times New Roman" w:hAnsi="Times New Roman" w:eastAsia="仿宋_GB2312" w:cs="Times New Roman"/>
          <w:sz w:val="32"/>
          <w:szCs w:val="32"/>
          <w:lang w:val="en-US" w:eastAsia="zh-CN"/>
        </w:rPr>
        <w:t>完成两网融合建设，加强人员力量，</w:t>
      </w:r>
      <w:r>
        <w:rPr>
          <w:rFonts w:hint="default" w:ascii="Times New Roman" w:hAnsi="Times New Roman" w:eastAsia="仿宋_GB2312" w:cs="Times New Roman"/>
          <w:sz w:val="32"/>
          <w:szCs w:val="32"/>
          <w:lang w:val="en-US" w:eastAsia="zh-CN"/>
        </w:rPr>
        <w:t>专人负责政府信息公开平台</w:t>
      </w:r>
      <w:r>
        <w:rPr>
          <w:rFonts w:hint="eastAsia" w:ascii="Times New Roman" w:hAnsi="Times New Roman" w:eastAsia="仿宋_GB2312" w:cs="Times New Roman"/>
          <w:sz w:val="32"/>
          <w:szCs w:val="32"/>
          <w:lang w:val="en-US" w:eastAsia="zh-CN"/>
        </w:rPr>
        <w:t>维护</w:t>
      </w:r>
      <w:r>
        <w:rPr>
          <w:rFonts w:hint="default" w:ascii="Times New Roman" w:hAnsi="Times New Roman" w:eastAsia="仿宋_GB2312" w:cs="Times New Roman"/>
          <w:sz w:val="32"/>
          <w:szCs w:val="32"/>
          <w:lang w:val="en-US" w:eastAsia="zh-CN"/>
        </w:rPr>
        <w:t>，定期提醒预警超时更新，常态化开展错敏词和隐私信息排查整改。规范运行政务新媒体平台，对现有的9个政务新媒体账号加强日常管理，经常性通过读网方式进行自查，确保各类政务新媒体规范有序运行。</w:t>
      </w:r>
    </w:p>
    <w:p w14:paraId="22A46E58">
      <w:pPr>
        <w:numPr>
          <w:ilvl w:val="0"/>
          <w:numId w:val="0"/>
        </w:numPr>
        <w:spacing w:line="600" w:lineRule="exact"/>
        <w:ind w:firstLine="643" w:firstLineChars="200"/>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五</w:t>
      </w:r>
      <w:r>
        <w:rPr>
          <w:rFonts w:hint="default" w:ascii="Times New Roman" w:hAnsi="Times New Roman" w:eastAsia="楷体_GB2312" w:cs="Times New Roman"/>
          <w:b/>
          <w:bCs/>
          <w:sz w:val="32"/>
          <w:szCs w:val="32"/>
          <w:lang w:eastAsia="zh-CN"/>
        </w:rPr>
        <w:t>）监督保障</w:t>
      </w:r>
      <w:r>
        <w:rPr>
          <w:rFonts w:hint="eastAsia" w:ascii="Times New Roman" w:hAnsi="Times New Roman" w:eastAsia="楷体_GB2312" w:cs="Times New Roman"/>
          <w:b/>
          <w:bCs/>
          <w:sz w:val="32"/>
          <w:szCs w:val="32"/>
          <w:lang w:val="en-US" w:eastAsia="zh-CN"/>
        </w:rPr>
        <w:t>情况</w:t>
      </w:r>
    </w:p>
    <w:p w14:paraId="4A0B677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加强对全县政务公开工作的业务指导，通过</w:t>
      </w:r>
      <w:r>
        <w:rPr>
          <w:rFonts w:hint="eastAsia" w:ascii="Times New Roman" w:hAnsi="Times New Roman" w:eastAsia="仿宋_GB2312" w:cs="Times New Roman"/>
          <w:sz w:val="32"/>
          <w:szCs w:val="32"/>
          <w:lang w:val="en-US" w:eastAsia="zh-CN"/>
        </w:rPr>
        <w:t>邀请上级专家、领导</w:t>
      </w:r>
      <w:r>
        <w:rPr>
          <w:rFonts w:hint="default" w:ascii="Times New Roman" w:hAnsi="Times New Roman" w:eastAsia="仿宋_GB2312" w:cs="Times New Roman"/>
          <w:sz w:val="32"/>
          <w:szCs w:val="32"/>
          <w:lang w:val="en-US" w:eastAsia="zh-CN"/>
        </w:rPr>
        <w:t>举办政务公开工作专题培训的形式，进一步提高政务公开队伍的专业化水平。持续优化政务公开、政府网站和政务新媒体的绩效考核方式，强化对全县政府网站和政务新媒体开展日常监测和月度、季度检查，改进监测方式方法，进一步提升监测效果，保障政府系统网络信息安全准确有序。</w:t>
      </w:r>
    </w:p>
    <w:p w14:paraId="0F500C41">
      <w:pPr>
        <w:numPr>
          <w:ilvl w:val="0"/>
          <w:numId w:val="1"/>
        </w:numPr>
        <w:spacing w:line="60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主动公开政府信息情况</w:t>
      </w:r>
    </w:p>
    <w:tbl>
      <w:tblPr>
        <w:tblStyle w:val="3"/>
        <w:tblW w:w="8522" w:type="dxa"/>
        <w:tblInd w:w="0" w:type="dxa"/>
        <w:tblLayout w:type="fixed"/>
        <w:tblCellMar>
          <w:top w:w="0" w:type="dxa"/>
          <w:left w:w="108" w:type="dxa"/>
          <w:bottom w:w="0" w:type="dxa"/>
          <w:right w:w="108" w:type="dxa"/>
        </w:tblCellMar>
      </w:tblPr>
      <w:tblGrid>
        <w:gridCol w:w="2130"/>
        <w:gridCol w:w="2130"/>
        <w:gridCol w:w="2131"/>
        <w:gridCol w:w="2131"/>
      </w:tblGrid>
      <w:tr w14:paraId="54FFAC8D">
        <w:tblPrEx>
          <w:tblCellMar>
            <w:top w:w="0" w:type="dxa"/>
            <w:left w:w="108" w:type="dxa"/>
            <w:bottom w:w="0" w:type="dxa"/>
            <w:right w:w="108" w:type="dxa"/>
          </w:tblCellMar>
        </w:tblPrEx>
        <w:trPr>
          <w:trHeight w:val="567" w:hRule="atLeast"/>
        </w:trPr>
        <w:tc>
          <w:tcPr>
            <w:tcW w:w="8522"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D87D56A">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14:paraId="2509A9A1">
        <w:tblPrEx>
          <w:tblCellMar>
            <w:top w:w="0" w:type="dxa"/>
            <w:left w:w="108" w:type="dxa"/>
            <w:bottom w:w="0" w:type="dxa"/>
            <w:right w:w="108" w:type="dxa"/>
          </w:tblCellMar>
        </w:tblPrEx>
        <w:trPr>
          <w:trHeight w:val="567" w:hRule="atLeast"/>
        </w:trPr>
        <w:tc>
          <w:tcPr>
            <w:tcW w:w="2130" w:type="dxa"/>
            <w:tcBorders>
              <w:top w:val="nil"/>
              <w:left w:val="single" w:color="auto" w:sz="8" w:space="0"/>
              <w:bottom w:val="single" w:color="auto" w:sz="8" w:space="0"/>
              <w:right w:val="single" w:color="auto" w:sz="8" w:space="0"/>
            </w:tcBorders>
            <w:shd w:val="clear" w:color="auto" w:fill="auto"/>
            <w:vAlign w:val="center"/>
          </w:tcPr>
          <w:p w14:paraId="41BFBD3D">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130" w:type="dxa"/>
            <w:tcBorders>
              <w:top w:val="nil"/>
              <w:left w:val="nil"/>
              <w:bottom w:val="single" w:color="auto" w:sz="8" w:space="0"/>
              <w:right w:val="single" w:color="auto" w:sz="8" w:space="0"/>
            </w:tcBorders>
            <w:shd w:val="clear" w:color="auto" w:fill="auto"/>
            <w:vAlign w:val="center"/>
          </w:tcPr>
          <w:p w14:paraId="7353250A">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131" w:type="dxa"/>
            <w:tcBorders>
              <w:top w:val="nil"/>
              <w:left w:val="nil"/>
              <w:bottom w:val="single" w:color="auto" w:sz="8" w:space="0"/>
              <w:right w:val="single" w:color="auto" w:sz="8" w:space="0"/>
            </w:tcBorders>
            <w:shd w:val="clear" w:color="auto" w:fill="auto"/>
            <w:vAlign w:val="center"/>
          </w:tcPr>
          <w:p w14:paraId="02E1B1A3">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131" w:type="dxa"/>
            <w:tcBorders>
              <w:top w:val="nil"/>
              <w:left w:val="nil"/>
              <w:bottom w:val="single" w:color="auto" w:sz="8" w:space="0"/>
              <w:right w:val="single" w:color="auto" w:sz="8" w:space="0"/>
            </w:tcBorders>
            <w:shd w:val="clear" w:color="auto" w:fill="auto"/>
            <w:vAlign w:val="center"/>
          </w:tcPr>
          <w:p w14:paraId="5E371236">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14:paraId="59C8CBAB">
        <w:tblPrEx>
          <w:tblCellMar>
            <w:top w:w="0" w:type="dxa"/>
            <w:left w:w="108" w:type="dxa"/>
            <w:bottom w:w="0" w:type="dxa"/>
            <w:right w:w="108" w:type="dxa"/>
          </w:tblCellMar>
        </w:tblPrEx>
        <w:trPr>
          <w:trHeight w:val="567" w:hRule="atLeast"/>
        </w:trPr>
        <w:tc>
          <w:tcPr>
            <w:tcW w:w="2130" w:type="dxa"/>
            <w:tcBorders>
              <w:top w:val="nil"/>
              <w:left w:val="single" w:color="auto" w:sz="8" w:space="0"/>
              <w:bottom w:val="single" w:color="auto" w:sz="8" w:space="0"/>
              <w:right w:val="single" w:color="auto" w:sz="8" w:space="0"/>
            </w:tcBorders>
            <w:shd w:val="clear" w:color="auto" w:fill="auto"/>
            <w:vAlign w:val="center"/>
          </w:tcPr>
          <w:p w14:paraId="464DDA00">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130" w:type="dxa"/>
            <w:tcBorders>
              <w:top w:val="nil"/>
              <w:left w:val="nil"/>
              <w:bottom w:val="single" w:color="auto" w:sz="8" w:space="0"/>
              <w:right w:val="single" w:color="auto" w:sz="8" w:space="0"/>
            </w:tcBorders>
            <w:shd w:val="clear" w:color="auto" w:fill="auto"/>
            <w:vAlign w:val="center"/>
          </w:tcPr>
          <w:p w14:paraId="788558A1">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c>
          <w:tcPr>
            <w:tcW w:w="2131" w:type="dxa"/>
            <w:tcBorders>
              <w:top w:val="nil"/>
              <w:left w:val="nil"/>
              <w:bottom w:val="single" w:color="auto" w:sz="8" w:space="0"/>
              <w:right w:val="single" w:color="auto" w:sz="8" w:space="0"/>
            </w:tcBorders>
            <w:shd w:val="clear" w:color="auto" w:fill="auto"/>
            <w:vAlign w:val="center"/>
          </w:tcPr>
          <w:p w14:paraId="6E267F33">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c>
          <w:tcPr>
            <w:tcW w:w="2131" w:type="dxa"/>
            <w:tcBorders>
              <w:top w:val="nil"/>
              <w:left w:val="nil"/>
              <w:bottom w:val="single" w:color="auto" w:sz="8" w:space="0"/>
              <w:right w:val="single" w:color="auto" w:sz="8" w:space="0"/>
            </w:tcBorders>
            <w:shd w:val="clear" w:color="auto" w:fill="auto"/>
            <w:vAlign w:val="center"/>
          </w:tcPr>
          <w:p w14:paraId="24CD367E">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r>
      <w:tr w14:paraId="6E048C70">
        <w:tblPrEx>
          <w:tblCellMar>
            <w:top w:w="0" w:type="dxa"/>
            <w:left w:w="108" w:type="dxa"/>
            <w:bottom w:w="0" w:type="dxa"/>
            <w:right w:w="108" w:type="dxa"/>
          </w:tblCellMar>
        </w:tblPrEx>
        <w:trPr>
          <w:trHeight w:val="567" w:hRule="atLeast"/>
        </w:trPr>
        <w:tc>
          <w:tcPr>
            <w:tcW w:w="2130" w:type="dxa"/>
            <w:tcBorders>
              <w:top w:val="nil"/>
              <w:left w:val="single" w:color="auto" w:sz="8" w:space="0"/>
              <w:bottom w:val="single" w:color="auto" w:sz="8" w:space="0"/>
              <w:right w:val="single" w:color="auto" w:sz="8" w:space="0"/>
            </w:tcBorders>
            <w:shd w:val="clear" w:color="auto" w:fill="auto"/>
            <w:vAlign w:val="center"/>
          </w:tcPr>
          <w:p w14:paraId="6241C1AB">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130" w:type="dxa"/>
            <w:tcBorders>
              <w:top w:val="nil"/>
              <w:left w:val="nil"/>
              <w:bottom w:val="single" w:color="auto" w:sz="8" w:space="0"/>
              <w:right w:val="single" w:color="auto" w:sz="8" w:space="0"/>
            </w:tcBorders>
            <w:shd w:val="clear" w:color="auto" w:fill="auto"/>
            <w:vAlign w:val="center"/>
          </w:tcPr>
          <w:p w14:paraId="211823E2">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c>
          <w:tcPr>
            <w:tcW w:w="2131" w:type="dxa"/>
            <w:tcBorders>
              <w:top w:val="nil"/>
              <w:left w:val="nil"/>
              <w:bottom w:val="single" w:color="auto" w:sz="8" w:space="0"/>
              <w:right w:val="single" w:color="auto" w:sz="8" w:space="0"/>
            </w:tcBorders>
            <w:shd w:val="clear" w:color="auto" w:fill="auto"/>
            <w:vAlign w:val="center"/>
          </w:tcPr>
          <w:p w14:paraId="5BF6552E">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3</w:t>
            </w:r>
          </w:p>
        </w:tc>
        <w:tc>
          <w:tcPr>
            <w:tcW w:w="2131" w:type="dxa"/>
            <w:tcBorders>
              <w:top w:val="nil"/>
              <w:left w:val="nil"/>
              <w:bottom w:val="single" w:color="auto" w:sz="8" w:space="0"/>
              <w:right w:val="single" w:color="auto" w:sz="8" w:space="0"/>
            </w:tcBorders>
            <w:shd w:val="clear" w:color="auto" w:fill="auto"/>
            <w:vAlign w:val="center"/>
          </w:tcPr>
          <w:p w14:paraId="2A017E8D">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3</w:t>
            </w:r>
          </w:p>
        </w:tc>
      </w:tr>
      <w:tr w14:paraId="6D25822C">
        <w:tblPrEx>
          <w:tblCellMar>
            <w:top w:w="0" w:type="dxa"/>
            <w:left w:w="108" w:type="dxa"/>
            <w:bottom w:w="0" w:type="dxa"/>
            <w:right w:w="108" w:type="dxa"/>
          </w:tblCellMar>
        </w:tblPrEx>
        <w:trPr>
          <w:trHeight w:val="567" w:hRule="atLeast"/>
        </w:trPr>
        <w:tc>
          <w:tcPr>
            <w:tcW w:w="8522"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1A1C7BD">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14:paraId="78D8D239">
        <w:tblPrEx>
          <w:tblCellMar>
            <w:top w:w="0" w:type="dxa"/>
            <w:left w:w="108" w:type="dxa"/>
            <w:bottom w:w="0" w:type="dxa"/>
            <w:right w:w="108" w:type="dxa"/>
          </w:tblCellMar>
        </w:tblPrEx>
        <w:trPr>
          <w:trHeight w:val="567" w:hRule="atLeast"/>
        </w:trPr>
        <w:tc>
          <w:tcPr>
            <w:tcW w:w="2130" w:type="dxa"/>
            <w:tcBorders>
              <w:top w:val="nil"/>
              <w:left w:val="single" w:color="auto" w:sz="8" w:space="0"/>
              <w:bottom w:val="single" w:color="auto" w:sz="8" w:space="0"/>
              <w:right w:val="single" w:color="auto" w:sz="8" w:space="0"/>
            </w:tcBorders>
            <w:shd w:val="clear" w:color="auto" w:fill="auto"/>
            <w:vAlign w:val="center"/>
          </w:tcPr>
          <w:p w14:paraId="46FF43F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392" w:type="dxa"/>
            <w:gridSpan w:val="3"/>
            <w:tcBorders>
              <w:top w:val="single" w:color="auto" w:sz="8" w:space="0"/>
              <w:left w:val="nil"/>
              <w:bottom w:val="single" w:color="auto" w:sz="8" w:space="0"/>
              <w:right w:val="single" w:color="000000" w:sz="8" w:space="0"/>
            </w:tcBorders>
            <w:shd w:val="clear" w:color="auto" w:fill="auto"/>
            <w:vAlign w:val="center"/>
          </w:tcPr>
          <w:p w14:paraId="7BC2D0ED">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14:paraId="47087D0C">
        <w:tblPrEx>
          <w:tblCellMar>
            <w:top w:w="0" w:type="dxa"/>
            <w:left w:w="108" w:type="dxa"/>
            <w:bottom w:w="0" w:type="dxa"/>
            <w:right w:w="108" w:type="dxa"/>
          </w:tblCellMar>
        </w:tblPrEx>
        <w:trPr>
          <w:trHeight w:val="567" w:hRule="atLeast"/>
        </w:trPr>
        <w:tc>
          <w:tcPr>
            <w:tcW w:w="2130" w:type="dxa"/>
            <w:tcBorders>
              <w:top w:val="nil"/>
              <w:left w:val="single" w:color="auto" w:sz="8" w:space="0"/>
              <w:bottom w:val="single" w:color="auto" w:sz="8" w:space="0"/>
              <w:right w:val="single" w:color="auto" w:sz="8" w:space="0"/>
            </w:tcBorders>
            <w:shd w:val="clear" w:color="auto" w:fill="auto"/>
            <w:vAlign w:val="center"/>
          </w:tcPr>
          <w:p w14:paraId="01CD8D98">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392" w:type="dxa"/>
            <w:gridSpan w:val="3"/>
            <w:tcBorders>
              <w:top w:val="single" w:color="auto" w:sz="8" w:space="0"/>
              <w:left w:val="nil"/>
              <w:bottom w:val="single" w:color="auto" w:sz="8" w:space="0"/>
              <w:right w:val="single" w:color="000000" w:sz="8" w:space="0"/>
            </w:tcBorders>
            <w:shd w:val="clear" w:color="auto" w:fill="auto"/>
            <w:vAlign w:val="center"/>
          </w:tcPr>
          <w:p w14:paraId="10EDF324">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7A959A86">
        <w:tblPrEx>
          <w:tblCellMar>
            <w:top w:w="0" w:type="dxa"/>
            <w:left w:w="108" w:type="dxa"/>
            <w:bottom w:w="0" w:type="dxa"/>
            <w:right w:w="108" w:type="dxa"/>
          </w:tblCellMar>
        </w:tblPrEx>
        <w:trPr>
          <w:trHeight w:val="567" w:hRule="atLeast"/>
        </w:trPr>
        <w:tc>
          <w:tcPr>
            <w:tcW w:w="8522"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3D0EC45">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14:paraId="04A3E84B">
        <w:tblPrEx>
          <w:tblCellMar>
            <w:top w:w="0" w:type="dxa"/>
            <w:left w:w="108" w:type="dxa"/>
            <w:bottom w:w="0" w:type="dxa"/>
            <w:right w:w="108" w:type="dxa"/>
          </w:tblCellMar>
        </w:tblPrEx>
        <w:trPr>
          <w:trHeight w:val="567" w:hRule="atLeast"/>
        </w:trPr>
        <w:tc>
          <w:tcPr>
            <w:tcW w:w="2130" w:type="dxa"/>
            <w:tcBorders>
              <w:top w:val="nil"/>
              <w:left w:val="single" w:color="auto" w:sz="8" w:space="0"/>
              <w:bottom w:val="single" w:color="auto" w:sz="8" w:space="0"/>
              <w:right w:val="single" w:color="auto" w:sz="8" w:space="0"/>
            </w:tcBorders>
            <w:shd w:val="clear" w:color="auto" w:fill="auto"/>
            <w:vAlign w:val="center"/>
          </w:tcPr>
          <w:p w14:paraId="6FCC9043">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392" w:type="dxa"/>
            <w:gridSpan w:val="3"/>
            <w:tcBorders>
              <w:top w:val="single" w:color="auto" w:sz="8" w:space="0"/>
              <w:left w:val="nil"/>
              <w:bottom w:val="single" w:color="auto" w:sz="8" w:space="0"/>
              <w:right w:val="single" w:color="000000" w:sz="8" w:space="0"/>
            </w:tcBorders>
            <w:shd w:val="clear" w:color="auto" w:fill="auto"/>
            <w:vAlign w:val="center"/>
          </w:tcPr>
          <w:p w14:paraId="6A844834">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14:paraId="341C8EDA">
        <w:tblPrEx>
          <w:tblCellMar>
            <w:top w:w="0" w:type="dxa"/>
            <w:left w:w="108" w:type="dxa"/>
            <w:bottom w:w="0" w:type="dxa"/>
            <w:right w:w="108" w:type="dxa"/>
          </w:tblCellMar>
        </w:tblPrEx>
        <w:trPr>
          <w:trHeight w:val="567" w:hRule="atLeast"/>
        </w:trPr>
        <w:tc>
          <w:tcPr>
            <w:tcW w:w="2130" w:type="dxa"/>
            <w:tcBorders>
              <w:top w:val="nil"/>
              <w:left w:val="single" w:color="auto" w:sz="8" w:space="0"/>
              <w:bottom w:val="single" w:color="auto" w:sz="8" w:space="0"/>
              <w:right w:val="single" w:color="auto" w:sz="8" w:space="0"/>
            </w:tcBorders>
            <w:shd w:val="clear" w:color="auto" w:fill="auto"/>
            <w:vAlign w:val="center"/>
          </w:tcPr>
          <w:p w14:paraId="11EFE197">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392" w:type="dxa"/>
            <w:gridSpan w:val="3"/>
            <w:tcBorders>
              <w:top w:val="single" w:color="auto" w:sz="8" w:space="0"/>
              <w:left w:val="nil"/>
              <w:bottom w:val="single" w:color="auto" w:sz="8" w:space="0"/>
              <w:right w:val="single" w:color="000000" w:sz="8" w:space="0"/>
            </w:tcBorders>
            <w:shd w:val="clear" w:color="auto" w:fill="auto"/>
            <w:vAlign w:val="center"/>
          </w:tcPr>
          <w:p w14:paraId="2FCD63FA">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16E1A9FA">
        <w:tblPrEx>
          <w:tblCellMar>
            <w:top w:w="0" w:type="dxa"/>
            <w:left w:w="108" w:type="dxa"/>
            <w:bottom w:w="0" w:type="dxa"/>
            <w:right w:w="108" w:type="dxa"/>
          </w:tblCellMar>
        </w:tblPrEx>
        <w:trPr>
          <w:trHeight w:val="567" w:hRule="atLeast"/>
        </w:trPr>
        <w:tc>
          <w:tcPr>
            <w:tcW w:w="2130" w:type="dxa"/>
            <w:tcBorders>
              <w:top w:val="nil"/>
              <w:left w:val="single" w:color="auto" w:sz="8" w:space="0"/>
              <w:bottom w:val="single" w:color="auto" w:sz="8" w:space="0"/>
              <w:right w:val="single" w:color="auto" w:sz="8" w:space="0"/>
            </w:tcBorders>
            <w:shd w:val="clear" w:color="auto" w:fill="auto"/>
            <w:vAlign w:val="center"/>
          </w:tcPr>
          <w:p w14:paraId="27AAB1ED">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392" w:type="dxa"/>
            <w:gridSpan w:val="3"/>
            <w:tcBorders>
              <w:top w:val="single" w:color="auto" w:sz="8" w:space="0"/>
              <w:left w:val="nil"/>
              <w:bottom w:val="single" w:color="auto" w:sz="8" w:space="0"/>
              <w:right w:val="single" w:color="000000" w:sz="8" w:space="0"/>
            </w:tcBorders>
            <w:shd w:val="clear" w:color="auto" w:fill="auto"/>
            <w:vAlign w:val="center"/>
          </w:tcPr>
          <w:p w14:paraId="346D2FD0">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2F53DA9B">
        <w:tblPrEx>
          <w:tblCellMar>
            <w:top w:w="0" w:type="dxa"/>
            <w:left w:w="108" w:type="dxa"/>
            <w:bottom w:w="0" w:type="dxa"/>
            <w:right w:w="108" w:type="dxa"/>
          </w:tblCellMar>
        </w:tblPrEx>
        <w:trPr>
          <w:trHeight w:val="567" w:hRule="atLeast"/>
        </w:trPr>
        <w:tc>
          <w:tcPr>
            <w:tcW w:w="8522"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ECCAC7A">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14:paraId="53A431BF">
        <w:tblPrEx>
          <w:tblCellMar>
            <w:top w:w="0" w:type="dxa"/>
            <w:left w:w="108" w:type="dxa"/>
            <w:bottom w:w="0" w:type="dxa"/>
            <w:right w:w="108" w:type="dxa"/>
          </w:tblCellMar>
        </w:tblPrEx>
        <w:trPr>
          <w:trHeight w:val="567" w:hRule="atLeast"/>
        </w:trPr>
        <w:tc>
          <w:tcPr>
            <w:tcW w:w="2130" w:type="dxa"/>
            <w:tcBorders>
              <w:top w:val="nil"/>
              <w:left w:val="single" w:color="auto" w:sz="8" w:space="0"/>
              <w:bottom w:val="single" w:color="auto" w:sz="8" w:space="0"/>
              <w:right w:val="single" w:color="auto" w:sz="8" w:space="0"/>
            </w:tcBorders>
            <w:shd w:val="clear" w:color="auto" w:fill="auto"/>
            <w:vAlign w:val="center"/>
          </w:tcPr>
          <w:p w14:paraId="0147971C">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392" w:type="dxa"/>
            <w:gridSpan w:val="3"/>
            <w:tcBorders>
              <w:top w:val="single" w:color="auto" w:sz="8" w:space="0"/>
              <w:left w:val="nil"/>
              <w:bottom w:val="single" w:color="auto" w:sz="8" w:space="0"/>
              <w:right w:val="single" w:color="000000" w:sz="8" w:space="0"/>
            </w:tcBorders>
            <w:shd w:val="clear" w:color="auto" w:fill="auto"/>
            <w:vAlign w:val="center"/>
          </w:tcPr>
          <w:p w14:paraId="567027AB">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14:paraId="54FEC3CB">
        <w:tblPrEx>
          <w:tblCellMar>
            <w:top w:w="0" w:type="dxa"/>
            <w:left w:w="108" w:type="dxa"/>
            <w:bottom w:w="0" w:type="dxa"/>
            <w:right w:w="108" w:type="dxa"/>
          </w:tblCellMar>
        </w:tblPrEx>
        <w:trPr>
          <w:trHeight w:val="567" w:hRule="atLeast"/>
        </w:trPr>
        <w:tc>
          <w:tcPr>
            <w:tcW w:w="2130" w:type="dxa"/>
            <w:tcBorders>
              <w:top w:val="nil"/>
              <w:left w:val="single" w:color="auto" w:sz="8" w:space="0"/>
              <w:bottom w:val="single" w:color="auto" w:sz="8" w:space="0"/>
              <w:right w:val="single" w:color="auto" w:sz="8" w:space="0"/>
            </w:tcBorders>
            <w:shd w:val="clear" w:color="auto" w:fill="auto"/>
            <w:vAlign w:val="center"/>
          </w:tcPr>
          <w:p w14:paraId="04CBE975">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392" w:type="dxa"/>
            <w:gridSpan w:val="3"/>
            <w:tcBorders>
              <w:top w:val="single" w:color="auto" w:sz="8" w:space="0"/>
              <w:left w:val="nil"/>
              <w:bottom w:val="single" w:color="auto" w:sz="8" w:space="0"/>
              <w:right w:val="single" w:color="000000" w:sz="8" w:space="0"/>
            </w:tcBorders>
            <w:shd w:val="clear" w:color="auto" w:fill="auto"/>
            <w:vAlign w:val="center"/>
          </w:tcPr>
          <w:p w14:paraId="2387B6AE">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bl>
    <w:p w14:paraId="263784D3">
      <w:pPr>
        <w:numPr>
          <w:ilvl w:val="0"/>
          <w:numId w:val="1"/>
        </w:numPr>
        <w:spacing w:line="60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11090A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22375014">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14:paraId="59AAF999">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820" w:type="dxa"/>
            <w:gridSpan w:val="7"/>
            <w:shd w:val="clear" w:color="auto" w:fill="auto"/>
            <w:tcMar>
              <w:left w:w="108" w:type="dxa"/>
              <w:right w:w="108" w:type="dxa"/>
            </w:tcMar>
            <w:vAlign w:val="center"/>
          </w:tcPr>
          <w:p w14:paraId="5BB083CE">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14:paraId="71F784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2FBFD9F7">
            <w:pPr>
              <w:jc w:val="center"/>
              <w:rPr>
                <w:rFonts w:hint="default"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14:paraId="2A3F92FD">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14:paraId="6068AF06">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851" w:type="dxa"/>
            <w:vMerge w:val="restart"/>
            <w:shd w:val="clear" w:color="auto" w:fill="auto"/>
            <w:tcMar>
              <w:left w:w="108" w:type="dxa"/>
              <w:right w:w="108" w:type="dxa"/>
            </w:tcMar>
            <w:vAlign w:val="center"/>
          </w:tcPr>
          <w:p w14:paraId="41A3665D">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14:paraId="3CAF33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B340F33">
            <w:pPr>
              <w:jc w:val="center"/>
              <w:rPr>
                <w:rFonts w:hint="default"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14:paraId="132FD9C4">
            <w:pPr>
              <w:jc w:val="center"/>
              <w:rPr>
                <w:rFonts w:hint="default" w:ascii="Times New Roman" w:hAnsi="Times New Roman" w:eastAsia="黑体" w:cs="Times New Roman"/>
                <w:szCs w:val="21"/>
              </w:rPr>
            </w:pPr>
          </w:p>
        </w:tc>
        <w:tc>
          <w:tcPr>
            <w:tcW w:w="567" w:type="dxa"/>
            <w:shd w:val="clear" w:color="auto" w:fill="auto"/>
            <w:tcMar>
              <w:left w:w="108" w:type="dxa"/>
              <w:right w:w="108" w:type="dxa"/>
            </w:tcMar>
            <w:vAlign w:val="center"/>
          </w:tcPr>
          <w:p w14:paraId="7165CB02">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14:paraId="40DC7532">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14:paraId="14C35711">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14:paraId="6E61719B">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14:paraId="78BB2D09">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851" w:type="dxa"/>
            <w:vMerge w:val="continue"/>
            <w:shd w:val="clear" w:color="auto" w:fill="auto"/>
            <w:tcMar>
              <w:left w:w="108" w:type="dxa"/>
              <w:right w:w="108" w:type="dxa"/>
            </w:tcMar>
            <w:vAlign w:val="center"/>
          </w:tcPr>
          <w:p w14:paraId="0262DF7A">
            <w:pPr>
              <w:jc w:val="center"/>
              <w:rPr>
                <w:rFonts w:hint="default" w:ascii="Times New Roman" w:hAnsi="Times New Roman" w:eastAsia="仿宋_GB2312" w:cs="Times New Roman"/>
                <w:szCs w:val="21"/>
              </w:rPr>
            </w:pPr>
          </w:p>
        </w:tc>
      </w:tr>
      <w:tr w14:paraId="35554E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29FC6DD2">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829" w:type="dxa"/>
            <w:shd w:val="clear" w:color="auto" w:fill="auto"/>
            <w:tcMar>
              <w:left w:w="108" w:type="dxa"/>
              <w:right w:w="108" w:type="dxa"/>
            </w:tcMar>
            <w:vAlign w:val="center"/>
          </w:tcPr>
          <w:p w14:paraId="042D14AD">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14</w:t>
            </w:r>
          </w:p>
        </w:tc>
        <w:tc>
          <w:tcPr>
            <w:tcW w:w="567" w:type="dxa"/>
            <w:shd w:val="clear" w:color="auto" w:fill="auto"/>
            <w:tcMar>
              <w:left w:w="108" w:type="dxa"/>
              <w:right w:w="108" w:type="dxa"/>
            </w:tcMar>
            <w:vAlign w:val="center"/>
          </w:tcPr>
          <w:p w14:paraId="4D094B5E">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955C4FC">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1E3B0C97">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2F58D93E">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915C71C">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29737CC6">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14</w:t>
            </w:r>
          </w:p>
        </w:tc>
      </w:tr>
      <w:tr w14:paraId="3D94D3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0C34A864">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14:paraId="2AA6BAC5">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p>
        </w:tc>
        <w:tc>
          <w:tcPr>
            <w:tcW w:w="567" w:type="dxa"/>
            <w:shd w:val="clear" w:color="auto" w:fill="auto"/>
            <w:tcMar>
              <w:left w:w="108" w:type="dxa"/>
              <w:right w:w="108" w:type="dxa"/>
            </w:tcMar>
            <w:vAlign w:val="center"/>
          </w:tcPr>
          <w:p w14:paraId="62376600">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9AEC259">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3B669CB0">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16E6C38D">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37217BC">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4433B36B">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p>
        </w:tc>
      </w:tr>
      <w:tr w14:paraId="3CEB85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7419DC2E">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14:paraId="0081502C">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14:paraId="3BD1F0CE">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6</w:t>
            </w:r>
          </w:p>
        </w:tc>
        <w:tc>
          <w:tcPr>
            <w:tcW w:w="567" w:type="dxa"/>
            <w:shd w:val="clear" w:color="auto" w:fill="auto"/>
            <w:tcMar>
              <w:left w:w="108" w:type="dxa"/>
              <w:right w:w="108" w:type="dxa"/>
            </w:tcMar>
            <w:vAlign w:val="center"/>
          </w:tcPr>
          <w:p w14:paraId="237AEB4A">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84B14BB">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12331AE8">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2B3CACAC">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938F9A5">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608B5907">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6</w:t>
            </w:r>
          </w:p>
        </w:tc>
      </w:tr>
      <w:tr w14:paraId="4529DB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EEB32D2">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14:paraId="19752286">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829" w:type="dxa"/>
            <w:shd w:val="clear" w:color="auto" w:fill="auto"/>
            <w:tcMar>
              <w:left w:w="108" w:type="dxa"/>
              <w:right w:w="108" w:type="dxa"/>
            </w:tcMar>
            <w:vAlign w:val="center"/>
          </w:tcPr>
          <w:p w14:paraId="6D6C9011">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p>
        </w:tc>
        <w:tc>
          <w:tcPr>
            <w:tcW w:w="567" w:type="dxa"/>
            <w:shd w:val="clear" w:color="auto" w:fill="auto"/>
            <w:tcMar>
              <w:left w:w="108" w:type="dxa"/>
              <w:right w:w="108" w:type="dxa"/>
            </w:tcMar>
            <w:vAlign w:val="center"/>
          </w:tcPr>
          <w:p w14:paraId="55E349E3">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E1F89E9">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77633AC3">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007217B2">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F1F3561">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1996A072">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p>
        </w:tc>
      </w:tr>
      <w:tr w14:paraId="5B15CB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AC4F709">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14:paraId="627FB633">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14:paraId="573049C7">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829" w:type="dxa"/>
            <w:shd w:val="clear" w:color="auto" w:fill="auto"/>
            <w:tcMar>
              <w:left w:w="108" w:type="dxa"/>
              <w:right w:w="108" w:type="dxa"/>
            </w:tcMar>
            <w:vAlign w:val="center"/>
          </w:tcPr>
          <w:p w14:paraId="7085E777">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7FE6A51">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A2F243F">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3BAE3E86">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47264ACB">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1B1B69F">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1BBEE787">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610D11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E734F10">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600F9C50">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073F9548">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829" w:type="dxa"/>
            <w:shd w:val="clear" w:color="auto" w:fill="auto"/>
            <w:tcMar>
              <w:left w:w="108" w:type="dxa"/>
              <w:right w:w="108" w:type="dxa"/>
            </w:tcMar>
            <w:vAlign w:val="center"/>
          </w:tcPr>
          <w:p w14:paraId="1594AD0A">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CD684E8">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B21A64A">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27A30AE6">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34A17588">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BEBA70F">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37BDB17E">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79DEE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1D0842B">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56F64C6E">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29075E9A">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829" w:type="dxa"/>
            <w:shd w:val="clear" w:color="auto" w:fill="auto"/>
            <w:tcMar>
              <w:left w:w="108" w:type="dxa"/>
              <w:right w:w="108" w:type="dxa"/>
            </w:tcMar>
            <w:vAlign w:val="center"/>
          </w:tcPr>
          <w:p w14:paraId="3C0B13A5">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4A88191">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B0FF594">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6100740D">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3D5416AC">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CECEAF2">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4A16BDF1">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569A98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82F1FBD">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60A952D9">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202329DE">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829" w:type="dxa"/>
            <w:shd w:val="clear" w:color="auto" w:fill="auto"/>
            <w:tcMar>
              <w:left w:w="108" w:type="dxa"/>
              <w:right w:w="108" w:type="dxa"/>
            </w:tcMar>
            <w:vAlign w:val="center"/>
          </w:tcPr>
          <w:p w14:paraId="25210CF1">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BE0B799">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EC9C3B8">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14B1D7F2">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4028EA74">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AAD584B">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13CF58EF">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740A42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7F83469">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59E77C2D">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1C054FDE">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829" w:type="dxa"/>
            <w:shd w:val="clear" w:color="auto" w:fill="auto"/>
            <w:tcMar>
              <w:left w:w="108" w:type="dxa"/>
              <w:right w:w="108" w:type="dxa"/>
            </w:tcMar>
            <w:vAlign w:val="center"/>
          </w:tcPr>
          <w:p w14:paraId="270FA64C">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B2D8417">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86FA207">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44B64DFE">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3CF2711B">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EF41B62">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60A6973B">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5C36C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EEAF679">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149E545E">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15EF340B">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829" w:type="dxa"/>
            <w:shd w:val="clear" w:color="auto" w:fill="auto"/>
            <w:tcMar>
              <w:left w:w="108" w:type="dxa"/>
              <w:right w:w="108" w:type="dxa"/>
            </w:tcMar>
            <w:vAlign w:val="center"/>
          </w:tcPr>
          <w:p w14:paraId="2C44E1E7">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AE903CE">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0017A37">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6633F09F">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1E574C34">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03A2297">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3B144D48">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5E0FFB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DE4D048">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127EE7AB">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79B47243">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829" w:type="dxa"/>
            <w:shd w:val="clear" w:color="auto" w:fill="auto"/>
            <w:tcMar>
              <w:left w:w="108" w:type="dxa"/>
              <w:right w:w="108" w:type="dxa"/>
            </w:tcMar>
            <w:vAlign w:val="center"/>
          </w:tcPr>
          <w:p w14:paraId="7B169D1B">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DF371B6">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5D108AA">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693418A1">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166E59FD">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E30BCD1">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27AB796D">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77CBA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F4C7C2F">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0B6B8799">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5F5C3DA5">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829" w:type="dxa"/>
            <w:shd w:val="clear" w:color="auto" w:fill="auto"/>
            <w:tcMar>
              <w:left w:w="108" w:type="dxa"/>
              <w:right w:w="108" w:type="dxa"/>
            </w:tcMar>
            <w:vAlign w:val="center"/>
          </w:tcPr>
          <w:p w14:paraId="279B8FBB">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E6C39CC">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2675263">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4C70F0F6">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2768CD19">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B0EFEEF">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7724A72B">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1C51AC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33A16DC">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14:paraId="232DC6A0">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14:paraId="3CDEF86B">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9" w:type="dxa"/>
            <w:shd w:val="clear" w:color="auto" w:fill="auto"/>
            <w:tcMar>
              <w:left w:w="108" w:type="dxa"/>
              <w:right w:w="108" w:type="dxa"/>
            </w:tcMar>
            <w:vAlign w:val="center"/>
          </w:tcPr>
          <w:p w14:paraId="6F1F1AFE">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w:t>
            </w:r>
          </w:p>
        </w:tc>
        <w:tc>
          <w:tcPr>
            <w:tcW w:w="567" w:type="dxa"/>
            <w:shd w:val="clear" w:color="auto" w:fill="auto"/>
            <w:tcMar>
              <w:left w:w="108" w:type="dxa"/>
              <w:right w:w="108" w:type="dxa"/>
            </w:tcMar>
            <w:vAlign w:val="center"/>
          </w:tcPr>
          <w:p w14:paraId="21B4AD01">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75C5E66">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44B939DA">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3D356249">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382B0B8">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21247EB0">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w:t>
            </w:r>
          </w:p>
        </w:tc>
      </w:tr>
      <w:tr w14:paraId="37B302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DD7AD40">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71526EC7">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287B8046">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829" w:type="dxa"/>
            <w:shd w:val="clear" w:color="auto" w:fill="auto"/>
            <w:tcMar>
              <w:left w:w="108" w:type="dxa"/>
              <w:right w:w="108" w:type="dxa"/>
            </w:tcMar>
            <w:vAlign w:val="center"/>
          </w:tcPr>
          <w:p w14:paraId="651B65FD">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55CB0FA">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4463628">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38CE5F50">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3AD8549C">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2238C1C">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35F1359A">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14:paraId="76C5E9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696EED">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31E79DC9">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1B95D4FA">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829" w:type="dxa"/>
            <w:shd w:val="clear" w:color="auto" w:fill="auto"/>
            <w:tcMar>
              <w:left w:w="108" w:type="dxa"/>
              <w:right w:w="108" w:type="dxa"/>
            </w:tcMar>
            <w:vAlign w:val="center"/>
          </w:tcPr>
          <w:p w14:paraId="667DDEB5">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7827CE5">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3EF6571">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68036610">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1D37C419">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1A8BD12">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3248D326">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14:paraId="006F49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9FEDCA1">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14:paraId="1EB1F113">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14:paraId="00073618">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829" w:type="dxa"/>
            <w:shd w:val="clear" w:color="auto" w:fill="auto"/>
            <w:tcMar>
              <w:left w:w="108" w:type="dxa"/>
              <w:right w:w="108" w:type="dxa"/>
            </w:tcMar>
            <w:vAlign w:val="center"/>
          </w:tcPr>
          <w:p w14:paraId="316DDB78">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14:paraId="59A433C2">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D45EFAA">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4D2F4740">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3F8B31F2">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5571D94">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74D04985">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r>
      <w:tr w14:paraId="6D44EA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A929D14">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0D5AFEBE">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331584AE">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9" w:type="dxa"/>
            <w:shd w:val="clear" w:color="auto" w:fill="auto"/>
            <w:tcMar>
              <w:left w:w="108" w:type="dxa"/>
              <w:right w:w="108" w:type="dxa"/>
            </w:tcMar>
            <w:vAlign w:val="center"/>
          </w:tcPr>
          <w:p w14:paraId="340F4669">
            <w:pPr>
              <w:widowControl/>
              <w:spacing w:after="180" w:line="200" w:lineRule="exact"/>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eastAsia="zh-CN"/>
              </w:rPr>
              <w:t>0</w:t>
            </w:r>
          </w:p>
        </w:tc>
        <w:tc>
          <w:tcPr>
            <w:tcW w:w="567" w:type="dxa"/>
            <w:shd w:val="clear" w:color="auto" w:fill="auto"/>
            <w:tcMar>
              <w:left w:w="108" w:type="dxa"/>
              <w:right w:w="108" w:type="dxa"/>
            </w:tcMar>
            <w:vAlign w:val="center"/>
          </w:tcPr>
          <w:p w14:paraId="5C90B3DA">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8846F1A">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102B8EEA">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46E7B334">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48304A6">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5F4E0785">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17328D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C480F48">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3BB6F9E3">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3FC7B0D3">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829" w:type="dxa"/>
            <w:shd w:val="clear" w:color="auto" w:fill="auto"/>
            <w:tcMar>
              <w:left w:w="108" w:type="dxa"/>
              <w:right w:w="108" w:type="dxa"/>
            </w:tcMar>
            <w:vAlign w:val="center"/>
          </w:tcPr>
          <w:p w14:paraId="195E9E74">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4611455">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2AF6EBB">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62464BC4">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7E502753">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62A2811">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4DD6B8C6">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170E9D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3C10CD41">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67BB2AB5">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335ECE43">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829" w:type="dxa"/>
            <w:shd w:val="clear" w:color="auto" w:fill="auto"/>
            <w:tcMar>
              <w:left w:w="108" w:type="dxa"/>
              <w:right w:w="108" w:type="dxa"/>
            </w:tcMar>
            <w:vAlign w:val="center"/>
          </w:tcPr>
          <w:p w14:paraId="14D9A6D4">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7003D78">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404CFC6">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76E4C6C6">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7F2FE9F3">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FE54BBB">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222F0EF6">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3AFA25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E49F0B6">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489825E1">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48C07C15">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14:paraId="11ACDF76">
            <w:pPr>
              <w:widowControl/>
              <w:spacing w:line="300" w:lineRule="exact"/>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829" w:type="dxa"/>
            <w:shd w:val="clear" w:color="auto" w:fill="auto"/>
            <w:tcMar>
              <w:left w:w="108" w:type="dxa"/>
              <w:right w:w="108" w:type="dxa"/>
            </w:tcMar>
            <w:vAlign w:val="center"/>
          </w:tcPr>
          <w:p w14:paraId="20B3DC11">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02E498A">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8EC77DD">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60E27DAD">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554D1FF6">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8A72E64">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4C9DFC00">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409D08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E2650FB">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14:paraId="5FE89F35">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shd w:val="clear" w:color="auto" w:fill="auto"/>
            <w:vAlign w:val="center"/>
          </w:tcPr>
          <w:p w14:paraId="4FE64836">
            <w:pPr>
              <w:widowControl/>
              <w:spacing w:line="300" w:lineRule="exact"/>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829" w:type="dxa"/>
            <w:shd w:val="clear" w:color="auto" w:fill="auto"/>
            <w:tcMar>
              <w:left w:w="108" w:type="dxa"/>
              <w:right w:w="108" w:type="dxa"/>
            </w:tcMar>
            <w:vAlign w:val="center"/>
          </w:tcPr>
          <w:p w14:paraId="14DD1279">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0AAE51E">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A6391E9">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374E3E4F">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379EBC53">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FF52944">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77058267">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16AF16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6BF409F">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0B30B635">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14:paraId="2B91852E">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10497B4E">
            <w:pPr>
              <w:widowControl/>
              <w:spacing w:after="180" w:line="200" w:lineRule="exac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D72D0FC">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876A7A6">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2D420FB7">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7CE67987">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C62F3B3">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0FADD80A">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1B7113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4ADA34A">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386E7B21">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14:paraId="6152DB05">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829" w:type="dxa"/>
            <w:shd w:val="clear" w:color="auto" w:fill="auto"/>
            <w:tcMar>
              <w:left w:w="108" w:type="dxa"/>
              <w:right w:w="108" w:type="dxa"/>
            </w:tcMar>
            <w:vAlign w:val="center"/>
          </w:tcPr>
          <w:p w14:paraId="45296376">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3DDFDBF">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55FAB8E">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510405BB">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436E0788">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EB9D378">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45BBA1A4">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1B81AA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28F253B">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14:paraId="266B9C0E">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shd w:val="clear" w:color="auto" w:fill="auto"/>
            <w:tcMar>
              <w:left w:w="108" w:type="dxa"/>
              <w:right w:w="108" w:type="dxa"/>
            </w:tcMar>
            <w:vAlign w:val="center"/>
          </w:tcPr>
          <w:p w14:paraId="5F15008B">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14</w:t>
            </w:r>
          </w:p>
        </w:tc>
        <w:tc>
          <w:tcPr>
            <w:tcW w:w="567" w:type="dxa"/>
            <w:shd w:val="clear" w:color="auto" w:fill="auto"/>
            <w:tcMar>
              <w:left w:w="108" w:type="dxa"/>
              <w:right w:w="108" w:type="dxa"/>
            </w:tcMar>
            <w:vAlign w:val="center"/>
          </w:tcPr>
          <w:p w14:paraId="10AE2BEB">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7FB6D02">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12732E82">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54907E2C">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4206D41">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604AF579">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14</w:t>
            </w:r>
          </w:p>
        </w:tc>
      </w:tr>
      <w:tr w14:paraId="2E07D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529A7F8E">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bottom"/>
          </w:tcPr>
          <w:p w14:paraId="550B87D8">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p>
        </w:tc>
        <w:tc>
          <w:tcPr>
            <w:tcW w:w="567" w:type="dxa"/>
            <w:shd w:val="clear" w:color="auto" w:fill="auto"/>
            <w:tcMar>
              <w:left w:w="108" w:type="dxa"/>
              <w:right w:w="108" w:type="dxa"/>
            </w:tcMar>
            <w:vAlign w:val="center"/>
          </w:tcPr>
          <w:p w14:paraId="48231209">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7E45F55">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69485D4A">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46A901DA">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32DE0D8">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1C4949EE">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p>
        </w:tc>
      </w:tr>
    </w:tbl>
    <w:p w14:paraId="0CBBD8B6">
      <w:pPr>
        <w:numPr>
          <w:ilvl w:val="0"/>
          <w:numId w:val="1"/>
        </w:numPr>
        <w:spacing w:line="60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689967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8F432EE">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082BC4F">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14:paraId="382F72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A0B0F15">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14:paraId="2C66C823">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5E5755C">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5F62E06">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2612469">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14:paraId="79B5AEC1">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795C70B">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14:paraId="51D6E690">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03D7D3B">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EF282E1">
            <w:pPr>
              <w:widowControl/>
              <w:jc w:val="center"/>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14:paraId="71790B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12FA06A">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2B9582B">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74DED7">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8E88BD2">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A4EC5C7">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19D8366D">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D257A6C">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3DD8E58">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14:paraId="24E797C3">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B9C09DE">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14:paraId="2C69F696">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EE325FB">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FE2A59B">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15881CB">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14:paraId="68A33E96">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53E7A83">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14:paraId="67597934">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57EF045">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63CDFFD">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14:paraId="125C50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68B46AD">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1191D5F7">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65C65563">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6E952654">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4FCF5284">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09983646">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FF61CA8">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E095520">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36FD128">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F5D4E2A">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3EF5D73">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3A4B73F">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FD69632">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1E56B6FB">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266FEF06">
            <w:pPr>
              <w:widowControl/>
              <w:spacing w:after="180"/>
              <w:jc w:val="center"/>
              <w:rPr>
                <w:rFonts w:hint="default" w:ascii="Times New Roman" w:hAnsi="Times New Roman" w:cs="Times New Roman"/>
              </w:rPr>
            </w:pPr>
            <w:r>
              <w:rPr>
                <w:rFonts w:hint="default" w:ascii="Times New Roman" w:hAnsi="Times New Roman" w:eastAsia="仿宋_GB2312" w:cs="Times New Roman"/>
                <w:szCs w:val="21"/>
                <w:lang w:val="en-US" w:eastAsia="zh-CN"/>
              </w:rPr>
              <w:t>1</w:t>
            </w:r>
          </w:p>
        </w:tc>
      </w:tr>
    </w:tbl>
    <w:p w14:paraId="3CB688F2">
      <w:pPr>
        <w:numPr>
          <w:ilvl w:val="0"/>
          <w:numId w:val="1"/>
        </w:numPr>
        <w:spacing w:line="60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存在的主要问题及改进情况</w:t>
      </w:r>
    </w:p>
    <w:p w14:paraId="488DAC7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虽然我办的政务公开工作取得了一定成绩，但在工作推进过程仍存在一些问题和短板。主要表现为：一方面</w:t>
      </w:r>
      <w:r>
        <w:rPr>
          <w:rFonts w:hint="eastAsia" w:ascii="Times New Roman" w:hAnsi="Times New Roman" w:eastAsia="仿宋_GB2312" w:cs="Times New Roman"/>
          <w:sz w:val="32"/>
          <w:szCs w:val="32"/>
          <w:lang w:val="en-US" w:eastAsia="zh-CN"/>
        </w:rPr>
        <w:t>是政务公开工作特色亮点不够鲜明</w:t>
      </w:r>
      <w:r>
        <w:rPr>
          <w:rFonts w:hint="default" w:ascii="Times New Roman" w:hAnsi="Times New Roman" w:eastAsia="仿宋_GB2312" w:cs="Times New Roman"/>
          <w:sz w:val="32"/>
          <w:szCs w:val="32"/>
          <w:lang w:val="en-US" w:eastAsia="zh-CN"/>
        </w:rPr>
        <w:t>；另一方面</w:t>
      </w:r>
      <w:r>
        <w:rPr>
          <w:rFonts w:hint="eastAsia" w:ascii="Times New Roman" w:hAnsi="Times New Roman" w:eastAsia="仿宋_GB2312" w:cs="Times New Roman"/>
          <w:sz w:val="32"/>
          <w:szCs w:val="32"/>
          <w:lang w:val="en-US" w:eastAsia="zh-CN"/>
        </w:rPr>
        <w:t>是由于部门人员流动性大，培训不到位，造成部分单位依申请公开流程不熟悉、回复不规范的问题</w:t>
      </w:r>
      <w:r>
        <w:rPr>
          <w:rFonts w:hint="default" w:ascii="Times New Roman" w:hAnsi="Times New Roman" w:eastAsia="仿宋_GB2312" w:cs="Times New Roman"/>
          <w:sz w:val="32"/>
          <w:szCs w:val="32"/>
          <w:lang w:val="en-US" w:eastAsia="zh-CN"/>
        </w:rPr>
        <w:t>。</w:t>
      </w:r>
    </w:p>
    <w:p w14:paraId="1E2BF58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年，主动向政务公开先进地区和单位学习，深入挖掘本地区政务公开工作亮点并进行梳理总结，积极报送信息稿件，进一步宣传推广我</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政务公开工作成果</w:t>
      </w:r>
      <w:r>
        <w:rPr>
          <w:rFonts w:hint="eastAsia" w:ascii="Times New Roman" w:hAnsi="Times New Roman" w:eastAsia="仿宋_GB2312" w:cs="Times New Roman"/>
          <w:sz w:val="32"/>
          <w:szCs w:val="32"/>
          <w:lang w:val="en-US" w:eastAsia="zh-CN"/>
        </w:rPr>
        <w:t>，在政务公开看山东公众号发表稿件1篇。针对政府信息依申请公开工作中存在的突出问题，加大对全县政务公开人员的业务专题业务培训频率，加强对各单位依申请公开回复的调度指导，每月汇总全县依申请公开回复情况，发现问题及时反馈，针对问题较多的单位进行一对一指导，进一步提高全县业务水平。</w:t>
      </w:r>
    </w:p>
    <w:p w14:paraId="5100513E">
      <w:pPr>
        <w:numPr>
          <w:ilvl w:val="0"/>
          <w:numId w:val="1"/>
        </w:numPr>
        <w:spacing w:line="60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其他需要报告的事项</w:t>
      </w:r>
    </w:p>
    <w:p w14:paraId="658E1734">
      <w:pPr>
        <w:numPr>
          <w:ilvl w:val="0"/>
          <w:numId w:val="2"/>
        </w:numPr>
        <w:spacing w:line="600" w:lineRule="exact"/>
        <w:ind w:firstLine="643" w:firstLineChars="200"/>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依据《政府信息公开信息处理费管理办法》收取信息处理费的情况</w:t>
      </w:r>
    </w:p>
    <w:p w14:paraId="08337E6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据《国务院办公厅关于印发&lt;政府信息公开信息处理费管理办法&gt;的通知》（国办函〔2020〕109号）和《山东省人民政府办公厅关于做好政府信息公开信息处理费管理工作有关事项的通知》（鲁政办字〔2020〕179号），2024年微山县政府办公室未收取信息公开处理费。</w:t>
      </w:r>
    </w:p>
    <w:p w14:paraId="1FF1860A">
      <w:pPr>
        <w:numPr>
          <w:ilvl w:val="0"/>
          <w:numId w:val="2"/>
        </w:numPr>
        <w:spacing w:line="600" w:lineRule="exact"/>
        <w:ind w:firstLine="643" w:firstLineChars="200"/>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val="en-US" w:eastAsia="zh-CN"/>
        </w:rPr>
        <w:t>本行政机关落实上级年度政务公开工作要点情况</w:t>
      </w:r>
    </w:p>
    <w:p w14:paraId="71584FA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bookmarkStart w:id="10" w:name="BKsubject"/>
      <w:r>
        <w:rPr>
          <w:rFonts w:hint="default" w:ascii="Times New Roman" w:hAnsi="Times New Roman" w:eastAsia="仿宋_GB2312" w:cs="Times New Roman"/>
          <w:sz w:val="32"/>
          <w:szCs w:val="32"/>
          <w:lang w:val="en-US" w:eastAsia="zh-CN"/>
        </w:rPr>
        <w:t>2024年，微山县政府办公室严格按照《济宁市贯彻落实2024年山东省政务公开工作要点任务分解表》</w:t>
      </w:r>
      <w:bookmarkEnd w:id="10"/>
      <w:r>
        <w:rPr>
          <w:rFonts w:hint="default" w:ascii="Times New Roman" w:hAnsi="Times New Roman" w:eastAsia="仿宋_GB2312" w:cs="Times New Roman"/>
          <w:sz w:val="32"/>
          <w:szCs w:val="32"/>
          <w:lang w:val="en-US" w:eastAsia="zh-CN"/>
        </w:rPr>
        <w:t>，出台了《2024年微山县政务公开重点工作任务分解表》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细化任务目标、明确责任分工和时间节点，持续开展跟踪督查，确保各项任务目标保质保量完成。</w:t>
      </w:r>
    </w:p>
    <w:p w14:paraId="15DFDF8F">
      <w:pPr>
        <w:numPr>
          <w:ilvl w:val="0"/>
          <w:numId w:val="2"/>
        </w:numPr>
        <w:spacing w:line="600" w:lineRule="exact"/>
        <w:ind w:firstLine="643" w:firstLineChars="200"/>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val="en-US" w:eastAsia="zh-CN"/>
        </w:rPr>
        <w:t>本行政机关</w:t>
      </w:r>
      <w:r>
        <w:rPr>
          <w:rFonts w:hint="default" w:ascii="Times New Roman" w:hAnsi="Times New Roman" w:eastAsia="楷体_GB2312" w:cs="Times New Roman"/>
          <w:b/>
          <w:bCs/>
          <w:sz w:val="32"/>
          <w:szCs w:val="32"/>
          <w:lang w:eastAsia="zh-CN"/>
        </w:rPr>
        <w:t>人大代表建议和政协提案办理结果公开情况</w:t>
      </w:r>
    </w:p>
    <w:p w14:paraId="3D6B6B8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2024年，微山县政府办公室共承办县人大代表建议</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件，在规定期限内办复完毕，建议意见均已吸收采纳</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答复率、满意率为100%。县政协委员提案0件。</w:t>
      </w:r>
    </w:p>
    <w:p w14:paraId="637960D4">
      <w:pPr>
        <w:numPr>
          <w:ilvl w:val="0"/>
          <w:numId w:val="2"/>
        </w:numPr>
        <w:spacing w:line="600" w:lineRule="exact"/>
        <w:ind w:firstLine="643" w:firstLineChars="200"/>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val="en-US" w:eastAsia="zh-CN"/>
        </w:rPr>
        <w:t>本行政机关</w:t>
      </w:r>
      <w:bookmarkStart w:id="11" w:name="_GoBack"/>
      <w:bookmarkEnd w:id="11"/>
      <w:r>
        <w:rPr>
          <w:rFonts w:hint="default" w:ascii="Times New Roman" w:hAnsi="Times New Roman" w:eastAsia="楷体_GB2312" w:cs="Times New Roman"/>
          <w:b/>
          <w:bCs/>
          <w:sz w:val="32"/>
          <w:szCs w:val="32"/>
          <w:lang w:val="en-US" w:eastAsia="zh-CN"/>
        </w:rPr>
        <w:t>年度政务公开工作创新情况</w:t>
      </w:r>
    </w:p>
    <w:p w14:paraId="4AB9F052">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仿宋_GB2312" w:cs="Times New Roman"/>
          <w:sz w:val="32"/>
          <w:szCs w:val="32"/>
          <w:lang w:val="en-US" w:eastAsia="zh-CN"/>
        </w:rPr>
        <w:t>微山县政府办公室编制印发《政务公开工作发言材料汇编》和《微山县依申请公开案例汇编》，对主动公开、依申请公开进行总结，全面指导全县政务公开工作。</w:t>
      </w:r>
    </w:p>
    <w:p w14:paraId="29A49963">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ourceHanSans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7B8D2"/>
    <w:multiLevelType w:val="singleLevel"/>
    <w:tmpl w:val="FBF7B8D2"/>
    <w:lvl w:ilvl="0" w:tentative="0">
      <w:start w:val="1"/>
      <w:numFmt w:val="chineseCounting"/>
      <w:suff w:val="nothing"/>
      <w:lvlText w:val="（%1）"/>
      <w:lvlJc w:val="left"/>
      <w:rPr>
        <w:rFonts w:hint="eastAsia"/>
      </w:rPr>
    </w:lvl>
  </w:abstractNum>
  <w:abstractNum w:abstractNumId="1">
    <w:nsid w:val="77F43AC9"/>
    <w:multiLevelType w:val="singleLevel"/>
    <w:tmpl w:val="77F43AC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1FF364"/>
    <w:rsid w:val="04400C88"/>
    <w:rsid w:val="05CD5D86"/>
    <w:rsid w:val="087F136E"/>
    <w:rsid w:val="08F00BF5"/>
    <w:rsid w:val="0E9D6A32"/>
    <w:rsid w:val="12091CF6"/>
    <w:rsid w:val="19A00B47"/>
    <w:rsid w:val="1CA76DE1"/>
    <w:rsid w:val="1DF4B38E"/>
    <w:rsid w:val="237A5348"/>
    <w:rsid w:val="280F2508"/>
    <w:rsid w:val="2A6C1752"/>
    <w:rsid w:val="2AD445F4"/>
    <w:rsid w:val="3338010C"/>
    <w:rsid w:val="33BD19BE"/>
    <w:rsid w:val="37BDB148"/>
    <w:rsid w:val="39F60BEE"/>
    <w:rsid w:val="3C7D335F"/>
    <w:rsid w:val="3EE9FA14"/>
    <w:rsid w:val="3F9943C9"/>
    <w:rsid w:val="3FC9BB38"/>
    <w:rsid w:val="40DE261A"/>
    <w:rsid w:val="49BC54C3"/>
    <w:rsid w:val="4DD92FFC"/>
    <w:rsid w:val="4DF72AA0"/>
    <w:rsid w:val="4E411B0C"/>
    <w:rsid w:val="52FF0A6C"/>
    <w:rsid w:val="5AF700BC"/>
    <w:rsid w:val="5BFE33AC"/>
    <w:rsid w:val="5E1A5810"/>
    <w:rsid w:val="5F8D438B"/>
    <w:rsid w:val="63497970"/>
    <w:rsid w:val="67FBBB3D"/>
    <w:rsid w:val="6A7E1140"/>
    <w:rsid w:val="6A9E1751"/>
    <w:rsid w:val="6BF87B65"/>
    <w:rsid w:val="6BFB968E"/>
    <w:rsid w:val="6BFE44C2"/>
    <w:rsid w:val="6F502086"/>
    <w:rsid w:val="6FCFB586"/>
    <w:rsid w:val="6FE27515"/>
    <w:rsid w:val="74561EEC"/>
    <w:rsid w:val="75747067"/>
    <w:rsid w:val="765E0F22"/>
    <w:rsid w:val="777B31A9"/>
    <w:rsid w:val="7B3FCF94"/>
    <w:rsid w:val="7DB8BD66"/>
    <w:rsid w:val="7DBA7990"/>
    <w:rsid w:val="7EFFBB26"/>
    <w:rsid w:val="7F6D6DEA"/>
    <w:rsid w:val="7F78C123"/>
    <w:rsid w:val="9AFB5726"/>
    <w:rsid w:val="AFFBECDE"/>
    <w:rsid w:val="BD1FF364"/>
    <w:rsid w:val="CB7D6125"/>
    <w:rsid w:val="D715C010"/>
    <w:rsid w:val="DFDDE372"/>
    <w:rsid w:val="E3DD68E6"/>
    <w:rsid w:val="E7CE99C2"/>
    <w:rsid w:val="ED193E39"/>
    <w:rsid w:val="EF77FE93"/>
    <w:rsid w:val="EFFD7E71"/>
    <w:rsid w:val="F3CE33AA"/>
    <w:rsid w:val="F97FC930"/>
    <w:rsid w:val="F9A7E775"/>
    <w:rsid w:val="FD338641"/>
    <w:rsid w:val="FEFBF1EA"/>
    <w:rsid w:val="FFCFF884"/>
    <w:rsid w:val="FFE77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1"/>
          <c:order val="0"/>
          <c:tx>
            <c:strRef>
              <c:f>Sheet1!$B$1</c:f>
              <c:strCache>
                <c:ptCount val="1"/>
                <c:pt idx="0">
                  <c:v>信息公开</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Pt>
            <c:idx val="2"/>
            <c:bubble3D val="0"/>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a:outerShdw blurRad="76200" dist="25400" dir="2700000" algn="tl" rotWithShape="0">
                  <a:schemeClr val="accent3">
                    <a:lumMod val="50000"/>
                    <a:alpha val="30000"/>
                  </a:schemeClr>
                </a:outerShdw>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企事业单位</c:v>
                </c:pt>
                <c:pt idx="1">
                  <c:v>政府网站</c:v>
                </c:pt>
                <c:pt idx="2">
                  <c:v>政务新媒体</c:v>
                </c:pt>
              </c:strCache>
            </c:strRef>
          </c:cat>
          <c:val>
            <c:numRef>
              <c:f>Sheet1!$B$2:$B$4</c:f>
              <c:numCache>
                <c:formatCode>General</c:formatCode>
                <c:ptCount val="3"/>
                <c:pt idx="0">
                  <c:v>2463</c:v>
                </c:pt>
                <c:pt idx="1">
                  <c:v>932</c:v>
                </c:pt>
                <c:pt idx="2">
                  <c:v>255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1bbf6ab4-d59e-4813-b01b-dc7a9b1c40bc}"/>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mn-lt"/>
                <a:ea typeface="+mn-ea"/>
                <a:cs typeface="+mn-cs"/>
              </a:defRPr>
            </a:pPr>
            <a:r>
              <a:rPr lang="en-US" altLang="zh-CN"/>
              <a:t>2024</a:t>
            </a:r>
            <a:r>
              <a:rPr altLang="en-US"/>
              <a:t>年微山县政府办公室依申请公开答复情况</a:t>
            </a:r>
            <a:endParaRPr lang="en-US" altLang="zh-CN"/>
          </a:p>
        </c:rich>
      </c:tx>
      <c:layout/>
      <c:overlay val="0"/>
      <c:spPr>
        <a:noFill/>
        <a:ln>
          <a:noFill/>
        </a:ln>
        <a:effectLst/>
      </c:spPr>
    </c:title>
    <c:autoTitleDeleted val="0"/>
    <c:view3D>
      <c:rotX val="30"/>
      <c:rotY val="0"/>
      <c:depthPercent val="100"/>
      <c:rAngAx val="0"/>
    </c:view3D>
    <c:floor>
      <c:thickness val="0"/>
    </c:floor>
    <c:sideWall>
      <c:thickness val="0"/>
    </c:sideWall>
    <c:backWall>
      <c:thickness val="0"/>
    </c:backWall>
    <c:plotArea>
      <c:layout/>
      <c:pie3DChart>
        <c:varyColors val="1"/>
        <c:ser>
          <c:idx val="0"/>
          <c:order val="0"/>
          <c:tx>
            <c:strRef>
              <c:f>Sheet1!$B$1</c:f>
              <c:strCache>
                <c:ptCount val="1"/>
                <c:pt idx="0">
                  <c:v>2024年政府办公室依申请公开答复情况</c:v>
                </c:pt>
              </c:strCache>
            </c:strRef>
          </c:tx>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rgbClr val="E54C5E">
                  <a:lumMod val="75000"/>
                </a:srgbClr>
              </a:solidFill>
              <a:ln w="2540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bg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主动公开</c:v>
                </c:pt>
                <c:pt idx="1">
                  <c:v>部分存在</c:v>
                </c:pt>
                <c:pt idx="2">
                  <c:v>本机关不掌握</c:v>
                </c:pt>
                <c:pt idx="3">
                  <c:v>不予处理</c:v>
                </c:pt>
                <c:pt idx="4">
                  <c:v>结转</c:v>
                </c:pt>
              </c:strCache>
            </c:strRef>
          </c:cat>
          <c:val>
            <c:numRef>
              <c:f>Sheet1!$B$2:$B$6</c:f>
              <c:numCache>
                <c:formatCode>General</c:formatCode>
                <c:ptCount val="5"/>
                <c:pt idx="0">
                  <c:v>6</c:v>
                </c:pt>
                <c:pt idx="1">
                  <c:v>3</c:v>
                </c:pt>
                <c:pt idx="2">
                  <c:v>4</c:v>
                </c:pt>
                <c:pt idx="3">
                  <c:v>1</c:v>
                </c:pt>
                <c:pt idx="4">
                  <c:v>3</c:v>
                </c:pt>
              </c:numCache>
            </c:numRef>
          </c:val>
        </c:ser>
        <c:dLbls>
          <c:showLegendKey val="0"/>
          <c:showVal val="0"/>
          <c:showCatName val="0"/>
          <c:showSerName val="0"/>
          <c:showPercent val="1"/>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fb736dc-d954-450b-9cd3-eedd2aba9c68}"/>
      </c:ext>
    </c:extLst>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1】">
    <a:dk1>
      <a:srgbClr val="000000"/>
    </a:dk1>
    <a:lt1>
      <a:srgbClr val="FFFFFF"/>
    </a:lt1>
    <a:dk2>
      <a:srgbClr val="0C0E1F"/>
    </a:dk2>
    <a:lt2>
      <a:srgbClr val="FEFFFF"/>
    </a:lt2>
    <a:accent1>
      <a:srgbClr val="4F81FF"/>
    </a:accent1>
    <a:accent2>
      <a:srgbClr val="16CC8A"/>
    </a:accent2>
    <a:accent3>
      <a:srgbClr val="FFC619"/>
    </a:accent3>
    <a:accent4>
      <a:srgbClr val="FF8041"/>
    </a:accent4>
    <a:accent5>
      <a:srgbClr val="F95F5F"/>
    </a:accent5>
    <a:accent6>
      <a:srgbClr val="A15CFF"/>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8</Pages>
  <Words>3053</Words>
  <Characters>3179</Characters>
  <Lines>0</Lines>
  <Paragraphs>0</Paragraphs>
  <TotalTime>0</TotalTime>
  <ScaleCrop>false</ScaleCrop>
  <LinksUpToDate>false</LinksUpToDate>
  <CharactersWithSpaces>3180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2024-01-20T03:06:00Z</dcterms:created>
  <dc:creator>user</dc:creator>
  <cp:lastModifiedBy>K</cp:lastModifiedBy>
  <cp:lastPrinted>2024-01-24T18:43:00Z</cp:lastPrinted>
  <dcterms:modified xsi:type="dcterms:W3CDTF">2025-01-24T06:23:46Z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eyJoZGlkIjoiZmIyNWU5MjQ0NGU4M2UyZTQ3OWIzZTU4NGVmNGNiMTgiLCJ1c2VySWQiOiI0NDk1MDg3MDkifQ==</vt:lpwstr>
  </property>
  <property fmtid="{D5CDD505-2E9C-101B-9397-08002B2CF9AE}" pid="4" name="ICV">
    <vt:lpwstr>0C06628E6F19483EBE76D81ADEEEE474_12</vt:lpwstr>
  </property>
</Properties>
</file>