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黑体简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方正黑体简体"/>
          <w:b/>
          <w:sz w:val="32"/>
          <w:szCs w:val="32"/>
        </w:rPr>
        <w:t>附件</w:t>
      </w:r>
      <w:r>
        <w:rPr>
          <w:rFonts w:hint="eastAsia" w:eastAsia="方正黑体简体"/>
          <w:b/>
          <w:sz w:val="32"/>
          <w:szCs w:val="32"/>
          <w:lang w:val="en-US" w:eastAsia="zh-CN"/>
        </w:rPr>
        <w:t>1</w:t>
      </w:r>
    </w:p>
    <w:p>
      <w:pPr>
        <w:spacing w:line="500" w:lineRule="exact"/>
        <w:rPr>
          <w:rFonts w:hint="eastAsia" w:eastAsia="方正黑体简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w w:val="100"/>
          <w:sz w:val="44"/>
          <w:szCs w:val="44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b/>
          <w:w w:val="100"/>
          <w:sz w:val="44"/>
          <w:szCs w:val="44"/>
          <w:lang w:val="en-US" w:eastAsia="zh-CN"/>
        </w:rPr>
        <w:t>年高中段学校招生工作时间进度安排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color w:val="auto"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6月25日前，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公布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Times New Roman" w:hAnsi="Times New Roman" w:eastAsia="方正仿宋简体" w:cs="Times New Roman"/>
          <w:b/>
          <w:color w:val="auto"/>
          <w:sz w:val="32"/>
          <w:szCs w:val="32"/>
          <w:u w:val="none"/>
        </w:rPr>
      </w:pPr>
      <w:r>
        <w:rPr>
          <w:rFonts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6月26日前，对成绩有异议的学生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通过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  <w:t>初中学校上报成绩</w:t>
      </w:r>
      <w:r>
        <w:rPr>
          <w:rFonts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复核申请。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6月30日前，完成“3+4”高职本科的志愿填报和录取工作。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仿宋简体" w:cs="Times New Roman"/>
          <w:b/>
          <w:strike w:val="0"/>
          <w:dstrike w:val="0"/>
          <w:color w:val="auto"/>
          <w:sz w:val="32"/>
          <w:szCs w:val="32"/>
          <w:u w:val="none"/>
        </w:rPr>
        <w:t>7月</w:t>
      </w:r>
      <w:r>
        <w:rPr>
          <w:rFonts w:hint="eastAsia" w:ascii="Times New Roman" w:hAnsi="Times New Roman" w:eastAsia="方正仿宋简体" w:cs="Times New Roman"/>
          <w:b/>
          <w:strike w:val="0"/>
          <w:dstrike w:val="0"/>
          <w:color w:val="auto"/>
          <w:sz w:val="32"/>
          <w:szCs w:val="32"/>
          <w:u w:val="none"/>
          <w:lang w:val="en-US" w:eastAsia="zh-CN"/>
        </w:rPr>
        <w:t>6</w:t>
      </w:r>
      <w:r>
        <w:rPr>
          <w:rFonts w:ascii="Times New Roman" w:hAnsi="Times New Roman" w:eastAsia="方正仿宋简体" w:cs="Times New Roman"/>
          <w:b/>
          <w:strike w:val="0"/>
          <w:dstrike w:val="0"/>
          <w:color w:val="auto"/>
          <w:sz w:val="32"/>
          <w:szCs w:val="32"/>
          <w:u w:val="none"/>
        </w:rPr>
        <w:t>日前，</w:t>
      </w:r>
      <w:r>
        <w:rPr>
          <w:rFonts w:hint="eastAsia" w:ascii="Times New Roman" w:hAnsi="Times New Roman" w:eastAsia="方正仿宋简体" w:cs="Times New Roman"/>
          <w:b/>
          <w:strike w:val="0"/>
          <w:dstrike w:val="0"/>
          <w:color w:val="auto"/>
          <w:sz w:val="32"/>
          <w:szCs w:val="32"/>
          <w:u w:val="none"/>
          <w:lang w:val="en-US" w:eastAsia="zh-CN"/>
        </w:rPr>
        <w:t>各县市区公布普通高中统招线。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strike w:val="0"/>
          <w:dstrike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trike w:val="0"/>
          <w:dstrike w:val="0"/>
          <w:color w:val="auto"/>
          <w:sz w:val="32"/>
          <w:szCs w:val="32"/>
          <w:u w:val="none"/>
          <w:lang w:val="en-US" w:eastAsia="zh-CN"/>
        </w:rPr>
        <w:t>7月9日，职教高考班、中等职业学校录取。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u w:val="none"/>
        </w:rPr>
        <w:t>7月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13日前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设置第二批普通高中招考计划的学校进行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u w:val="none"/>
        </w:rPr>
        <w:t>志愿填报和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u w:val="none"/>
          <w:lang w:val="en-US" w:eastAsia="zh-CN"/>
        </w:rPr>
        <w:t>录取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方正仿宋简体"/>
          <w:b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7月中下旬，初中后高师、高职志愿填报和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  <w:lang w:val="en-US" w:eastAsia="zh-CN"/>
        </w:rPr>
        <w:t>中等职业学校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u w:val="none"/>
        </w:rPr>
        <w:t>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196"/>
        <w:textAlignment w:val="auto"/>
        <w:rPr>
          <w:rFonts w:hint="eastAsia" w:eastAsia="方正仿宋简体"/>
          <w:b/>
          <w:color w:val="auto"/>
          <w:sz w:val="32"/>
          <w:szCs w:val="32"/>
          <w:u w:val="none"/>
        </w:rPr>
      </w:pPr>
      <w:r>
        <w:rPr>
          <w:rFonts w:hint="eastAsia" w:eastAsia="方正仿宋简体"/>
          <w:b/>
          <w:color w:val="auto"/>
          <w:sz w:val="32"/>
          <w:szCs w:val="32"/>
          <w:u w:val="none"/>
        </w:rPr>
        <w:t>有关时间节点和要求，以市招考院在市教育局官网招考专栏发布的为准。</w:t>
      </w:r>
    </w:p>
    <w:p/>
    <w:p/>
    <w:p/>
    <w:p/>
    <w:p/>
    <w:p/>
    <w:p/>
    <w:p/>
    <w:p/>
    <w:p/>
    <w:p/>
    <w:p/>
    <w:p/>
    <w:p>
      <w:pPr>
        <w:spacing w:line="500" w:lineRule="exact"/>
        <w:rPr>
          <w:rFonts w:hint="eastAsia" w:eastAsia="方正黑体简体"/>
          <w:b/>
          <w:sz w:val="32"/>
          <w:szCs w:val="32"/>
          <w:lang w:val="en-US" w:eastAsia="zh-CN"/>
        </w:rPr>
      </w:pPr>
      <w:r>
        <w:rPr>
          <w:rFonts w:eastAsia="方正黑体简体"/>
          <w:b/>
          <w:sz w:val="32"/>
          <w:szCs w:val="32"/>
        </w:rPr>
        <w:t>附件</w:t>
      </w:r>
      <w:r>
        <w:rPr>
          <w:rFonts w:hint="eastAsia" w:eastAsia="方正黑体简体"/>
          <w:b/>
          <w:sz w:val="32"/>
          <w:szCs w:val="32"/>
          <w:lang w:val="en-US" w:eastAsia="zh-CN"/>
        </w:rPr>
        <w:t>2</w:t>
      </w:r>
    </w:p>
    <w:p>
      <w:pPr>
        <w:spacing w:line="500" w:lineRule="exact"/>
        <w:rPr>
          <w:rFonts w:hint="eastAsia" w:eastAsia="方正黑体简体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仿宋"/>
          <w:b/>
          <w:sz w:val="44"/>
          <w:szCs w:val="44"/>
          <w:lang w:eastAsia="zh-CN"/>
        </w:rPr>
        <w:t>2023</w:t>
      </w:r>
      <w:r>
        <w:rPr>
          <w:rFonts w:hint="eastAsia" w:ascii="Times New Roman" w:hAnsi="Times New Roman" w:eastAsia="方正小标宋简体" w:cs="Times New Roman"/>
          <w:b/>
          <w:w w:val="100"/>
          <w:sz w:val="44"/>
          <w:szCs w:val="44"/>
          <w:lang w:val="en-US" w:eastAsia="zh-CN"/>
        </w:rPr>
        <w:t>年微山县高中段学校招生特殊考生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w w:val="100"/>
          <w:sz w:val="44"/>
          <w:szCs w:val="44"/>
          <w:lang w:val="en-US" w:eastAsia="zh-CN"/>
        </w:rPr>
        <w:t>审 批 表</w:t>
      </w:r>
    </w:p>
    <w:tbl>
      <w:tblPr>
        <w:tblStyle w:val="4"/>
        <w:tblpPr w:leftFromText="180" w:rightFromText="180" w:vertAnchor="text" w:horzAnchor="page" w:tblpXSpec="center" w:tblpY="13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624"/>
        <w:gridCol w:w="1199"/>
        <w:gridCol w:w="902"/>
        <w:gridCol w:w="1804"/>
        <w:gridCol w:w="22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学籍号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特殊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考生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毕业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审查人签字：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（学校盖章）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主管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部门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审查人签字：   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w w:val="100"/>
          <w:kern w:val="0"/>
          <w:sz w:val="24"/>
        </w:rPr>
      </w:pPr>
      <w:r>
        <w:rPr>
          <w:rFonts w:hint="eastAsia" w:ascii="仿宋" w:hAnsi="仿宋" w:eastAsia="仿宋" w:cs="仿宋"/>
          <w:b/>
          <w:w w:val="100"/>
          <w:kern w:val="0"/>
          <w:sz w:val="24"/>
        </w:rPr>
        <w:t>注：</w:t>
      </w:r>
      <w:r>
        <w:rPr>
          <w:rFonts w:hint="eastAsia" w:ascii="Times New Roman" w:hAnsi="Times New Roman" w:eastAsia="仿宋" w:cs="仿宋"/>
          <w:b/>
          <w:w w:val="100"/>
          <w:kern w:val="0"/>
          <w:sz w:val="24"/>
        </w:rPr>
        <w:t>1</w:t>
      </w:r>
      <w:r>
        <w:rPr>
          <w:rFonts w:hint="eastAsia" w:ascii="仿宋" w:hAnsi="仿宋" w:eastAsia="仿宋" w:cs="仿宋"/>
          <w:b/>
          <w:w w:val="100"/>
          <w:kern w:val="0"/>
          <w:sz w:val="24"/>
        </w:rPr>
        <w:t>．军人子女需在特殊考生类别栏填写父母姓名、单位和职业。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hint="eastAsia" w:ascii="仿宋" w:hAnsi="仿宋" w:eastAsia="仿宋" w:cs="仿宋"/>
          <w:b/>
          <w:w w:val="100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w w:val="100"/>
          <w:kern w:val="0"/>
          <w:sz w:val="24"/>
        </w:rPr>
        <w:t>需</w:t>
      </w:r>
      <w:r>
        <w:rPr>
          <w:rFonts w:hint="eastAsia" w:ascii="仿宋" w:hAnsi="仿宋" w:eastAsia="仿宋" w:cs="仿宋"/>
          <w:b/>
          <w:w w:val="100"/>
          <w:kern w:val="0"/>
          <w:sz w:val="24"/>
          <w:highlight w:val="none"/>
        </w:rPr>
        <w:t>按类别到侨办、团级以上政治部、公安、民政、残联等相关部门单位</w:t>
      </w:r>
      <w:r>
        <w:rPr>
          <w:rFonts w:hint="eastAsia" w:ascii="仿宋" w:hAnsi="仿宋" w:eastAsia="仿宋" w:cs="仿宋"/>
          <w:b/>
          <w:w w:val="100"/>
          <w:kern w:val="0"/>
          <w:sz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w w:val="100"/>
          <w:kern w:val="0"/>
          <w:sz w:val="24"/>
          <w:highlight w:val="none"/>
        </w:rPr>
        <w:t>审查盖章。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2" w:firstLineChars="200"/>
        <w:textAlignment w:val="auto"/>
        <w:rPr>
          <w:rFonts w:eastAsia="方正楷体简体"/>
          <w:b/>
          <w:w w:val="100"/>
          <w:kern w:val="0"/>
          <w:sz w:val="24"/>
        </w:rPr>
      </w:pPr>
      <w:r>
        <w:rPr>
          <w:rFonts w:hint="eastAsia" w:ascii="仿宋" w:hAnsi="仿宋" w:eastAsia="仿宋" w:cs="仿宋"/>
          <w:b/>
          <w:w w:val="100"/>
          <w:kern w:val="0"/>
          <w:sz w:val="24"/>
          <w:highlight w:val="none"/>
        </w:rPr>
        <w:t>初中学校审查盖章后，将特殊考生证明原件、复印件和此表报考生报</w:t>
      </w:r>
      <w:r>
        <w:rPr>
          <w:rFonts w:hint="eastAsia" w:ascii="仿宋" w:hAnsi="仿宋" w:eastAsia="仿宋" w:cs="仿宋"/>
          <w:b/>
          <w:w w:val="100"/>
          <w:kern w:val="0"/>
          <w:sz w:val="24"/>
          <w:highlight w:val="none"/>
          <w:lang w:val="en-US" w:eastAsia="zh-CN"/>
        </w:rPr>
        <w:t>县教体局基础教育科</w:t>
      </w:r>
      <w:r>
        <w:rPr>
          <w:rFonts w:hint="eastAsia" w:ascii="仿宋" w:hAnsi="仿宋" w:eastAsia="仿宋" w:cs="仿宋"/>
          <w:b/>
          <w:w w:val="100"/>
          <w:kern w:val="0"/>
          <w:sz w:val="24"/>
          <w:highlight w:val="none"/>
        </w:rPr>
        <w:t>审批。</w:t>
      </w:r>
    </w:p>
    <w:p/>
    <w:p>
      <w:pPr>
        <w:rPr>
          <w:rFonts w:hint="eastAsia"/>
          <w:lang w:val="en-US" w:eastAsia="zh-CN"/>
        </w:rPr>
      </w:pPr>
    </w:p>
    <w:p>
      <w:pPr>
        <w:spacing w:line="500" w:lineRule="exact"/>
        <w:rPr>
          <w:rFonts w:hint="eastAsia" w:eastAsia="方正黑体简体"/>
          <w:b/>
          <w:sz w:val="32"/>
          <w:szCs w:val="32"/>
          <w:lang w:val="en-US" w:eastAsia="zh-CN"/>
        </w:rPr>
      </w:pPr>
      <w:r>
        <w:rPr>
          <w:rFonts w:eastAsia="方正黑体简体"/>
          <w:b/>
          <w:sz w:val="32"/>
          <w:szCs w:val="32"/>
        </w:rPr>
        <w:t>附件</w:t>
      </w:r>
      <w:r>
        <w:rPr>
          <w:rFonts w:hint="eastAsia" w:eastAsia="方正黑体简体"/>
          <w:b/>
          <w:sz w:val="32"/>
          <w:szCs w:val="32"/>
          <w:lang w:val="en-US" w:eastAsia="zh-CN"/>
        </w:rPr>
        <w:t>3</w:t>
      </w:r>
    </w:p>
    <w:p>
      <w:pPr>
        <w:spacing w:line="500" w:lineRule="exact"/>
        <w:rPr>
          <w:rFonts w:hint="eastAsia" w:eastAsia="方正黑体简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初中综合素质评价成绩证明</w:t>
      </w:r>
    </w:p>
    <w:p/>
    <w:p>
      <w:pPr>
        <w:ind w:left="420" w:firstLine="42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学校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公章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年    月    日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979"/>
        <w:gridCol w:w="215"/>
        <w:gridCol w:w="1194"/>
        <w:gridCol w:w="159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2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姓    名</w:t>
            </w:r>
          </w:p>
        </w:tc>
        <w:tc>
          <w:tcPr>
            <w:tcW w:w="3367" w:type="dxa"/>
            <w:gridSpan w:val="3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入学年度</w:t>
            </w:r>
          </w:p>
        </w:tc>
        <w:tc>
          <w:tcPr>
            <w:tcW w:w="1036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2"/>
            <w:vAlign w:val="top"/>
          </w:tcPr>
          <w:p>
            <w:pPr>
              <w:wordWrap w:val="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  <w:tc>
          <w:tcPr>
            <w:tcW w:w="3367" w:type="dxa"/>
            <w:gridSpan w:val="3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568" w:type="dxa"/>
            <w:gridSpan w:val="3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毕业年度</w:t>
            </w:r>
          </w:p>
        </w:tc>
        <w:tc>
          <w:tcPr>
            <w:tcW w:w="1036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8" w:type="dxa"/>
            <w:gridSpan w:val="2"/>
          </w:tcPr>
          <w:p>
            <w:pPr>
              <w:wordWrap w:val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学 籍 号</w:t>
            </w:r>
          </w:p>
        </w:tc>
        <w:tc>
          <w:tcPr>
            <w:tcW w:w="5971" w:type="dxa"/>
            <w:gridSpan w:val="7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道德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品质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公民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素养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能力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合作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健康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审美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表现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  <w:gridSpan w:val="2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4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  <w:tc>
          <w:tcPr>
            <w:tcW w:w="1195" w:type="dxa"/>
            <w:gridSpan w:val="2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说明：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1、</w:t>
      </w:r>
      <w:r>
        <w:rPr>
          <w:rFonts w:hint="eastAsia" w:ascii="仿宋" w:hAnsi="仿宋" w:eastAsia="仿宋" w:cs="仿宋"/>
          <w:sz w:val="21"/>
          <w:szCs w:val="21"/>
        </w:rPr>
        <w:t>评价结果分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A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B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C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D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</w:rPr>
        <w:t>4个等级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其中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“D”等级为“不合格”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p>
      <w:pPr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2、仅往届生、外市毕业考生在中考报名时，考生需要提交此证明。我市应届初中毕业生的初中综合素质评价成绩由初中学校上传。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A36A9"/>
    <w:multiLevelType w:val="singleLevel"/>
    <w:tmpl w:val="40DA36A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NWRlZjU5NTU1MGY3MzUyMmE0ZGM5NDU2YTY2NGQifQ=="/>
  </w:docVars>
  <w:rsids>
    <w:rsidRoot w:val="36B25870"/>
    <w:rsid w:val="00A16BE5"/>
    <w:rsid w:val="013419E4"/>
    <w:rsid w:val="034B62B5"/>
    <w:rsid w:val="03806F86"/>
    <w:rsid w:val="03DE2286"/>
    <w:rsid w:val="05250109"/>
    <w:rsid w:val="057B5435"/>
    <w:rsid w:val="058D3151"/>
    <w:rsid w:val="068B60EC"/>
    <w:rsid w:val="06C60C6D"/>
    <w:rsid w:val="088E1943"/>
    <w:rsid w:val="09CA1109"/>
    <w:rsid w:val="0A81644F"/>
    <w:rsid w:val="0D1310E7"/>
    <w:rsid w:val="11103304"/>
    <w:rsid w:val="128C3AAB"/>
    <w:rsid w:val="13254527"/>
    <w:rsid w:val="13491142"/>
    <w:rsid w:val="14011A1D"/>
    <w:rsid w:val="141D4156"/>
    <w:rsid w:val="145402E0"/>
    <w:rsid w:val="164A63F3"/>
    <w:rsid w:val="16893F4C"/>
    <w:rsid w:val="18B6442B"/>
    <w:rsid w:val="1938661F"/>
    <w:rsid w:val="198D7614"/>
    <w:rsid w:val="1A50725A"/>
    <w:rsid w:val="1AF906F3"/>
    <w:rsid w:val="1C00080C"/>
    <w:rsid w:val="1C393A92"/>
    <w:rsid w:val="1CA344DF"/>
    <w:rsid w:val="1CF5592D"/>
    <w:rsid w:val="1D816BAA"/>
    <w:rsid w:val="1F0A0284"/>
    <w:rsid w:val="21211168"/>
    <w:rsid w:val="21C00F04"/>
    <w:rsid w:val="22EF67C0"/>
    <w:rsid w:val="239006C7"/>
    <w:rsid w:val="24CC61B5"/>
    <w:rsid w:val="255031A8"/>
    <w:rsid w:val="26803704"/>
    <w:rsid w:val="28046B4F"/>
    <w:rsid w:val="29575C73"/>
    <w:rsid w:val="2A07545B"/>
    <w:rsid w:val="2A6B7798"/>
    <w:rsid w:val="2B302B57"/>
    <w:rsid w:val="2B6575EC"/>
    <w:rsid w:val="2B7E4C84"/>
    <w:rsid w:val="2C467C30"/>
    <w:rsid w:val="2C740A01"/>
    <w:rsid w:val="2C9805ED"/>
    <w:rsid w:val="2DB545BE"/>
    <w:rsid w:val="2E411018"/>
    <w:rsid w:val="2EB45BB2"/>
    <w:rsid w:val="320012E5"/>
    <w:rsid w:val="33520460"/>
    <w:rsid w:val="33FF2CA4"/>
    <w:rsid w:val="35C572AD"/>
    <w:rsid w:val="35E8763C"/>
    <w:rsid w:val="361878D8"/>
    <w:rsid w:val="3680527C"/>
    <w:rsid w:val="36B25870"/>
    <w:rsid w:val="389F52D1"/>
    <w:rsid w:val="3D5436A8"/>
    <w:rsid w:val="3D6C5F71"/>
    <w:rsid w:val="3E436B44"/>
    <w:rsid w:val="3F3A3E8C"/>
    <w:rsid w:val="3FB96E7A"/>
    <w:rsid w:val="40BF1B15"/>
    <w:rsid w:val="41FB710B"/>
    <w:rsid w:val="430B0051"/>
    <w:rsid w:val="431E23C4"/>
    <w:rsid w:val="47A01627"/>
    <w:rsid w:val="47A621BC"/>
    <w:rsid w:val="47D76157"/>
    <w:rsid w:val="47DA62CE"/>
    <w:rsid w:val="481E3AAF"/>
    <w:rsid w:val="48BE69CF"/>
    <w:rsid w:val="49E17E97"/>
    <w:rsid w:val="4AFB7094"/>
    <w:rsid w:val="4E437D1E"/>
    <w:rsid w:val="50AC22B7"/>
    <w:rsid w:val="52B14033"/>
    <w:rsid w:val="52DB52FB"/>
    <w:rsid w:val="538F47EE"/>
    <w:rsid w:val="54627C72"/>
    <w:rsid w:val="54866DF9"/>
    <w:rsid w:val="54E23DF4"/>
    <w:rsid w:val="55E04BD1"/>
    <w:rsid w:val="56A77B69"/>
    <w:rsid w:val="57021E08"/>
    <w:rsid w:val="57BF6F5C"/>
    <w:rsid w:val="581D5CC6"/>
    <w:rsid w:val="58A35306"/>
    <w:rsid w:val="58DC35F4"/>
    <w:rsid w:val="59460ACC"/>
    <w:rsid w:val="59C75EEA"/>
    <w:rsid w:val="5A600310"/>
    <w:rsid w:val="5BA31793"/>
    <w:rsid w:val="5C6A5542"/>
    <w:rsid w:val="5CC26E3C"/>
    <w:rsid w:val="5CE772F2"/>
    <w:rsid w:val="5DCE4306"/>
    <w:rsid w:val="5E3D49CC"/>
    <w:rsid w:val="5E9C6E5A"/>
    <w:rsid w:val="5EC95D75"/>
    <w:rsid w:val="5F43515C"/>
    <w:rsid w:val="5F537C06"/>
    <w:rsid w:val="603A1091"/>
    <w:rsid w:val="604D4093"/>
    <w:rsid w:val="60F96A50"/>
    <w:rsid w:val="63102BDC"/>
    <w:rsid w:val="632577F9"/>
    <w:rsid w:val="632E11BF"/>
    <w:rsid w:val="635F53E5"/>
    <w:rsid w:val="63CF64E0"/>
    <w:rsid w:val="64D44E97"/>
    <w:rsid w:val="66D43F62"/>
    <w:rsid w:val="68302A9A"/>
    <w:rsid w:val="686A5618"/>
    <w:rsid w:val="697957B8"/>
    <w:rsid w:val="69CC4945"/>
    <w:rsid w:val="6A2E7F6E"/>
    <w:rsid w:val="6B142F59"/>
    <w:rsid w:val="6C61362D"/>
    <w:rsid w:val="6D162BE2"/>
    <w:rsid w:val="6D756A1A"/>
    <w:rsid w:val="6F4831D1"/>
    <w:rsid w:val="70402769"/>
    <w:rsid w:val="70D867D7"/>
    <w:rsid w:val="72482FB8"/>
    <w:rsid w:val="729E5B0A"/>
    <w:rsid w:val="73423E02"/>
    <w:rsid w:val="734975EC"/>
    <w:rsid w:val="735706E0"/>
    <w:rsid w:val="73646CC4"/>
    <w:rsid w:val="75205AFB"/>
    <w:rsid w:val="75C418BE"/>
    <w:rsid w:val="764023A3"/>
    <w:rsid w:val="76CE21C3"/>
    <w:rsid w:val="77955221"/>
    <w:rsid w:val="786E2796"/>
    <w:rsid w:val="78AD31F3"/>
    <w:rsid w:val="79EE5D66"/>
    <w:rsid w:val="7C11602B"/>
    <w:rsid w:val="7D0070CE"/>
    <w:rsid w:val="7D382AD7"/>
    <w:rsid w:val="7E93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6238</Words>
  <Characters>6459</Characters>
  <Lines>0</Lines>
  <Paragraphs>0</Paragraphs>
  <TotalTime>22</TotalTime>
  <ScaleCrop>false</ScaleCrop>
  <LinksUpToDate>false</LinksUpToDate>
  <CharactersWithSpaces>6713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2023-04-30T10:57:00Z</dcterms:created>
  <dc:creator>Crush</dc:creator>
  <cp:lastModifiedBy>jje</cp:lastModifiedBy>
  <dcterms:modified xsi:type="dcterms:W3CDTF">2023-05-09T05:55:32Z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A561481ABA33441CAA4F4B796C159F7C_11</vt:lpwstr>
  </property>
</Properties>
</file>