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80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</w:p>
    <w:p>
      <w:pPr>
        <w:spacing w:line="8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关于高楼乡20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21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年财政预算草案的报告</w:t>
      </w:r>
    </w:p>
    <w:p>
      <w:pPr>
        <w:pStyle w:val="9"/>
        <w:spacing w:before="0" w:beforeAutospacing="0" w:after="0" w:afterAutospacing="0" w:line="600" w:lineRule="exact"/>
        <w:ind w:firstLine="643" w:firstLineChars="200"/>
        <w:rPr>
          <w:rFonts w:hint="eastAsia" w:ascii="仿宋" w:hAnsi="仿宋" w:eastAsia="仿宋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黑体"/>
          <w:b/>
          <w:bCs/>
          <w:sz w:val="32"/>
          <w:szCs w:val="32"/>
          <w:lang w:eastAsia="zh-CN"/>
        </w:rPr>
        <w:t>一、</w:t>
      </w:r>
      <w:r>
        <w:rPr>
          <w:rFonts w:hint="eastAsia" w:ascii="仿宋" w:hAnsi="仿宋" w:eastAsia="仿宋" w:cs="黑体"/>
          <w:b/>
          <w:bCs/>
          <w:sz w:val="32"/>
          <w:szCs w:val="32"/>
        </w:rPr>
        <w:t>20</w:t>
      </w:r>
      <w:r>
        <w:rPr>
          <w:rFonts w:hint="eastAsia" w:ascii="仿宋" w:hAnsi="仿宋" w:eastAsia="仿宋" w:cs="黑体"/>
          <w:b/>
          <w:bCs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黑体"/>
          <w:b/>
          <w:bCs/>
          <w:sz w:val="32"/>
          <w:szCs w:val="32"/>
        </w:rPr>
        <w:t>年乡财政预算草案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根据全乡经济和社会发展要求，20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_GB2312"/>
          <w:sz w:val="32"/>
          <w:szCs w:val="32"/>
        </w:rPr>
        <w:t>年我乡财政工作总的指导思想是：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高举习近平新时代中国特色社会主义思想伟大旗帜，坚持“稳中求进”的工作基调，牢固新发展理念，加快新旧动能转换，促进产业转型升级，提高经济发展质量；围绕财政中心工作，培植壮大财源，强化收入征管，优化支出结构，保障和改善民生；深化财政改革，提高资金使用效益；促进经济社会持续健康发展。按照上述指导思想，综合考虑我乡经济发展主要预期指标和各种增减因素，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20</w:t>
      </w:r>
      <w:r>
        <w:rPr>
          <w:rFonts w:hint="eastAsia" w:ascii="仿宋" w:hAnsi="仿宋" w:eastAsia="仿宋" w:cs="仿宋_GB2312"/>
          <w:kern w:val="0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年全乡收支预算安排：</w:t>
      </w:r>
    </w:p>
    <w:p>
      <w:pPr>
        <w:tabs>
          <w:tab w:val="left" w:pos="900"/>
        </w:tabs>
        <w:spacing w:line="600" w:lineRule="exact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   （一）20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_GB2312"/>
          <w:sz w:val="32"/>
          <w:szCs w:val="32"/>
        </w:rPr>
        <w:t>年全乡财政收入预算安排预计完成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地方财政收入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1600</w:t>
      </w:r>
      <w:r>
        <w:rPr>
          <w:rFonts w:hint="eastAsia" w:ascii="仿宋" w:hAnsi="仿宋" w:eastAsia="仿宋" w:cs="仿宋_GB2312"/>
          <w:sz w:val="32"/>
          <w:szCs w:val="32"/>
        </w:rPr>
        <w:t>万元。上级补助收入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4000</w:t>
      </w:r>
      <w:r>
        <w:rPr>
          <w:rFonts w:hint="eastAsia" w:ascii="仿宋" w:hAnsi="仿宋" w:eastAsia="仿宋" w:cs="仿宋_GB2312"/>
          <w:sz w:val="32"/>
          <w:szCs w:val="32"/>
        </w:rPr>
        <w:t>万元，全乡总收入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5600</w:t>
      </w:r>
      <w:r>
        <w:rPr>
          <w:rFonts w:hint="eastAsia" w:ascii="仿宋" w:hAnsi="仿宋" w:eastAsia="仿宋" w:cs="仿宋_GB2312"/>
          <w:sz w:val="32"/>
          <w:szCs w:val="32"/>
        </w:rPr>
        <w:t>万元。</w:t>
      </w:r>
    </w:p>
    <w:p>
      <w:pPr>
        <w:tabs>
          <w:tab w:val="left" w:pos="900"/>
        </w:tabs>
        <w:spacing w:line="600" w:lineRule="exact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   （二）20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_GB2312"/>
          <w:sz w:val="32"/>
          <w:szCs w:val="32"/>
        </w:rPr>
        <w:t>年财政预算内总支出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3721</w:t>
      </w:r>
      <w:r>
        <w:rPr>
          <w:rFonts w:hint="eastAsia" w:ascii="仿宋" w:hAnsi="仿宋" w:eastAsia="仿宋" w:cs="仿宋_GB2312"/>
          <w:sz w:val="32"/>
          <w:szCs w:val="32"/>
        </w:rPr>
        <w:t>万元，各项支出的详细情况是：一般公共服务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支出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914</w:t>
      </w:r>
      <w:r>
        <w:rPr>
          <w:rFonts w:hint="eastAsia" w:ascii="仿宋" w:hAnsi="仿宋" w:eastAsia="仿宋" w:cs="仿宋_GB2312"/>
          <w:sz w:val="32"/>
          <w:szCs w:val="32"/>
        </w:rPr>
        <w:t>万元；公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共安全</w:t>
      </w:r>
      <w:r>
        <w:rPr>
          <w:rFonts w:hint="eastAsia" w:ascii="仿宋" w:hAnsi="仿宋" w:eastAsia="仿宋" w:cs="仿宋_GB2312"/>
          <w:sz w:val="32"/>
          <w:szCs w:val="32"/>
        </w:rPr>
        <w:t>支出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 w:cs="仿宋_GB2312"/>
          <w:sz w:val="32"/>
          <w:szCs w:val="32"/>
        </w:rPr>
        <w:t>万元；教育事业支出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40</w:t>
      </w:r>
      <w:r>
        <w:rPr>
          <w:rFonts w:hint="eastAsia" w:ascii="仿宋" w:hAnsi="仿宋" w:eastAsia="仿宋" w:cs="仿宋_GB2312"/>
          <w:sz w:val="32"/>
          <w:szCs w:val="32"/>
        </w:rPr>
        <w:t>万元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、文化体育与传媒支出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25万元;生态</w:t>
      </w:r>
      <w:r>
        <w:rPr>
          <w:rFonts w:hint="eastAsia" w:ascii="仿宋" w:hAnsi="仿宋" w:eastAsia="仿宋" w:cs="仿宋_GB2312"/>
          <w:sz w:val="32"/>
          <w:szCs w:val="32"/>
        </w:rPr>
        <w:t>环保支出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1913</w:t>
      </w:r>
      <w:r>
        <w:rPr>
          <w:rFonts w:hint="eastAsia" w:ascii="仿宋" w:hAnsi="仿宋" w:eastAsia="仿宋" w:cs="仿宋_GB2312"/>
          <w:sz w:val="32"/>
          <w:szCs w:val="32"/>
        </w:rPr>
        <w:t>万元；交通运输支出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60</w:t>
      </w:r>
      <w:r>
        <w:rPr>
          <w:rFonts w:hint="eastAsia" w:ascii="仿宋" w:hAnsi="仿宋" w:eastAsia="仿宋" w:cs="仿宋_GB2312"/>
          <w:sz w:val="32"/>
          <w:szCs w:val="32"/>
        </w:rPr>
        <w:t>万元；医疗卫生与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计划生育</w:t>
      </w:r>
      <w:r>
        <w:rPr>
          <w:rFonts w:hint="eastAsia" w:ascii="仿宋" w:hAnsi="仿宋" w:eastAsia="仿宋" w:cs="仿宋_GB2312"/>
          <w:sz w:val="32"/>
          <w:szCs w:val="32"/>
        </w:rPr>
        <w:t>支出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 w:cs="仿宋_GB2312"/>
          <w:sz w:val="32"/>
          <w:szCs w:val="32"/>
        </w:rPr>
        <w:t>万元；社会保障支出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_GB2312"/>
          <w:sz w:val="32"/>
          <w:szCs w:val="32"/>
        </w:rPr>
        <w:t>万元；农林水事务支出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449</w:t>
      </w:r>
      <w:r>
        <w:rPr>
          <w:rFonts w:hint="eastAsia" w:ascii="仿宋" w:hAnsi="仿宋" w:eastAsia="仿宋" w:cs="仿宋_GB2312"/>
          <w:sz w:val="32"/>
          <w:szCs w:val="32"/>
        </w:rPr>
        <w:t>万元；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资源勘探信息等支出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200万元；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城乡社区事务支出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50万元；</w:t>
      </w:r>
      <w:r>
        <w:rPr>
          <w:rFonts w:hint="eastAsia" w:ascii="仿宋" w:hAnsi="仿宋" w:eastAsia="仿宋" w:cs="仿宋_GB2312"/>
          <w:sz w:val="32"/>
          <w:szCs w:val="32"/>
        </w:rPr>
        <w:t>上解支出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1879</w:t>
      </w:r>
      <w:r>
        <w:rPr>
          <w:rFonts w:hint="eastAsia" w:ascii="仿宋" w:hAnsi="仿宋" w:eastAsia="仿宋" w:cs="仿宋_GB2312"/>
          <w:sz w:val="32"/>
          <w:szCs w:val="32"/>
        </w:rPr>
        <w:t>万元。</w:t>
      </w:r>
    </w:p>
    <w:p>
      <w:pPr>
        <w:spacing w:line="600" w:lineRule="exact"/>
        <w:ind w:firstLine="643" w:firstLineChars="200"/>
        <w:rPr>
          <w:rFonts w:hint="eastAsia" w:ascii="仿宋" w:hAnsi="仿宋" w:eastAsia="仿宋" w:cs="黑体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黑体"/>
          <w:b/>
          <w:bCs/>
          <w:sz w:val="32"/>
          <w:szCs w:val="32"/>
          <w:lang w:eastAsia="zh-CN"/>
        </w:rPr>
        <w:t>二</w:t>
      </w:r>
      <w:r>
        <w:rPr>
          <w:rFonts w:hint="eastAsia" w:ascii="仿宋" w:hAnsi="仿宋" w:eastAsia="仿宋" w:cs="黑体"/>
          <w:b/>
          <w:bCs/>
          <w:sz w:val="32"/>
          <w:szCs w:val="32"/>
        </w:rPr>
        <w:t>、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</w:rPr>
        <w:t>突出重点，狠抓落实，确保完成20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</w:rPr>
        <w:t>年预算任务</w:t>
      </w:r>
    </w:p>
    <w:p>
      <w:pPr>
        <w:pStyle w:val="9"/>
        <w:spacing w:before="0" w:beforeAutospacing="0" w:after="0" w:afterAutospacing="0" w:line="600" w:lineRule="exact"/>
        <w:ind w:firstLine="640" w:firstLineChars="200"/>
        <w:rPr>
          <w:rFonts w:hint="eastAsia" w:ascii="仿宋" w:hAnsi="仿宋" w:eastAsia="仿宋" w:cs="仿宋_GB2312"/>
          <w:color w:val="333333"/>
          <w:kern w:val="2"/>
          <w:sz w:val="32"/>
          <w:szCs w:val="32"/>
        </w:rPr>
      </w:pPr>
      <w:r>
        <w:rPr>
          <w:rFonts w:hint="eastAsia" w:ascii="仿宋" w:hAnsi="仿宋" w:eastAsia="仿宋" w:cs="仿宋_GB2312"/>
          <w:color w:val="333333"/>
          <w:kern w:val="2"/>
          <w:sz w:val="32"/>
          <w:szCs w:val="32"/>
        </w:rPr>
        <w:t>各位代表，为实现20</w:t>
      </w:r>
      <w:r>
        <w:rPr>
          <w:rFonts w:hint="eastAsia" w:ascii="仿宋" w:hAnsi="仿宋" w:eastAsia="仿宋" w:cs="仿宋_GB2312"/>
          <w:color w:val="333333"/>
          <w:kern w:val="2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_GB2312"/>
          <w:color w:val="333333"/>
          <w:kern w:val="2"/>
          <w:sz w:val="32"/>
          <w:szCs w:val="32"/>
        </w:rPr>
        <w:t>年财政预算任务，按照乡党委政府的总体工作部署，要扎扎实实地做好以下工作：</w:t>
      </w:r>
    </w:p>
    <w:p>
      <w:pPr>
        <w:pStyle w:val="9"/>
        <w:spacing w:before="0" w:beforeAutospacing="0" w:after="0" w:afterAutospacing="0" w:line="600" w:lineRule="exact"/>
        <w:rPr>
          <w:rFonts w:hint="eastAsia" w:ascii="仿宋" w:hAnsi="仿宋" w:eastAsia="仿宋" w:cs="仿宋_GB2312"/>
          <w:color w:val="333333"/>
          <w:sz w:val="32"/>
          <w:szCs w:val="32"/>
        </w:rPr>
      </w:pPr>
      <w:r>
        <w:rPr>
          <w:rFonts w:hint="eastAsia" w:ascii="仿宋" w:hAnsi="仿宋" w:eastAsia="仿宋" w:cs="仿宋_GB2312"/>
          <w:color w:val="333333"/>
          <w:kern w:val="2"/>
          <w:sz w:val="32"/>
          <w:szCs w:val="32"/>
        </w:rPr>
        <w:t xml:space="preserve">   </w:t>
      </w:r>
      <w:r>
        <w:rPr>
          <w:rFonts w:hint="eastAsia" w:ascii="仿宋" w:hAnsi="仿宋" w:eastAsia="仿宋" w:cs="楷体_GB2312"/>
          <w:b/>
          <w:bCs/>
          <w:color w:val="333333"/>
          <w:kern w:val="2"/>
          <w:sz w:val="32"/>
          <w:szCs w:val="32"/>
        </w:rPr>
        <w:t>（一）培植稳定财源，增加税收。</w:t>
      </w:r>
      <w:r>
        <w:rPr>
          <w:rFonts w:hint="eastAsia" w:ascii="仿宋" w:hAnsi="仿宋" w:eastAsia="仿宋" w:cs="仿宋_GB2312"/>
          <w:color w:val="333333"/>
          <w:kern w:val="2"/>
          <w:sz w:val="32"/>
          <w:szCs w:val="32"/>
        </w:rPr>
        <w:t>一是立足我乡湖区优势，不断推动旅游业、制造业、服务业的快速发展，着力培植地方收入的主体税源。二是积极争取上级政府的各项政策性资金，改善经济发展环境，吸引外商来我乡投资办厂。</w:t>
      </w:r>
    </w:p>
    <w:p>
      <w:pPr>
        <w:widowControl/>
        <w:spacing w:line="600" w:lineRule="exact"/>
        <w:jc w:val="left"/>
        <w:rPr>
          <w:rFonts w:hint="eastAsia" w:ascii="仿宋" w:hAnsi="仿宋" w:eastAsia="仿宋" w:cs="仿宋_GB2312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   </w:t>
      </w:r>
      <w:r>
        <w:rPr>
          <w:rFonts w:hint="eastAsia" w:ascii="仿宋" w:hAnsi="仿宋" w:eastAsia="仿宋" w:cs="楷体_GB2312"/>
          <w:b/>
          <w:bCs/>
          <w:sz w:val="32"/>
          <w:szCs w:val="32"/>
        </w:rPr>
        <w:t>（二）加强支出管理，不断调整优化支出结构。</w:t>
      </w:r>
      <w:r>
        <w:rPr>
          <w:rFonts w:hint="eastAsia" w:ascii="仿宋" w:hAnsi="仿宋" w:eastAsia="仿宋" w:cs="仿宋_GB2312"/>
          <w:sz w:val="32"/>
          <w:szCs w:val="32"/>
        </w:rPr>
        <w:t>在保工资、保运转的前提下，加大对民生的投入。在执行部门预算的过程中，进一步规范财政资金供给范围，调整支出结构，做的有保有压。财政支出要实行总量控制，确保财政收支平衡。</w:t>
      </w:r>
    </w:p>
    <w:p>
      <w:pPr>
        <w:pStyle w:val="5"/>
        <w:spacing w:before="0" w:beforeAutospacing="0" w:after="0" w:afterAutospacing="0" w:line="600" w:lineRule="exact"/>
        <w:rPr>
          <w:rFonts w:hint="eastAsia" w:ascii="仿宋" w:hAnsi="仿宋" w:eastAsia="仿宋" w:cs="仿宋_GB2312"/>
          <w:color w:val="2A2A2A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   </w:t>
      </w:r>
      <w:r>
        <w:rPr>
          <w:rFonts w:hint="eastAsia" w:ascii="仿宋" w:hAnsi="仿宋" w:eastAsia="仿宋" w:cs="楷体_GB2312"/>
          <w:b/>
          <w:bCs/>
          <w:sz w:val="32"/>
          <w:szCs w:val="32"/>
        </w:rPr>
        <w:t>（三）</w:t>
      </w:r>
      <w:r>
        <w:rPr>
          <w:rFonts w:hint="eastAsia" w:ascii="仿宋" w:hAnsi="仿宋" w:eastAsia="仿宋" w:cs="楷体_GB2312"/>
          <w:b/>
          <w:bCs/>
          <w:color w:val="2A2A2A"/>
          <w:sz w:val="32"/>
          <w:szCs w:val="32"/>
        </w:rPr>
        <w:t>认真实施支农惠农政策。</w:t>
      </w:r>
      <w:r>
        <w:rPr>
          <w:rFonts w:hint="eastAsia" w:ascii="仿宋" w:hAnsi="仿宋" w:eastAsia="仿宋" w:cs="仿宋_GB2312"/>
          <w:color w:val="2A2A2A"/>
          <w:sz w:val="32"/>
          <w:szCs w:val="32"/>
        </w:rPr>
        <w:t>一</w:t>
      </w:r>
      <w:r>
        <w:rPr>
          <w:rFonts w:hint="eastAsia" w:ascii="仿宋" w:hAnsi="仿宋" w:eastAsia="仿宋" w:cs="仿宋_GB2312"/>
          <w:sz w:val="32"/>
          <w:szCs w:val="32"/>
        </w:rPr>
        <w:t>是做好各项惠农补贴工作。严格审核各村上报数据，同时与财政局做好信息衔接，保证补贴资金能及时、准确地打入农户的帐户中。二是进一步减轻农民负担，加强农业基础设施建设，提高农业综合生产能力，改善农村生产生活水平。</w:t>
      </w:r>
    </w:p>
    <w:p>
      <w:pPr>
        <w:pStyle w:val="9"/>
        <w:spacing w:before="0" w:beforeAutospacing="0" w:after="0" w:afterAutospacing="0" w:line="600" w:lineRule="exact"/>
        <w:ind w:firstLine="640" w:firstLineChars="200"/>
        <w:rPr>
          <w:rFonts w:hint="eastAsia" w:ascii="仿宋" w:hAnsi="仿宋" w:eastAsia="仿宋" w:cs="仿宋_GB2312"/>
          <w:color w:val="333333"/>
          <w:kern w:val="2"/>
          <w:sz w:val="32"/>
          <w:szCs w:val="32"/>
        </w:rPr>
      </w:pPr>
      <w:r>
        <w:rPr>
          <w:rFonts w:hint="eastAsia" w:ascii="仿宋" w:hAnsi="仿宋" w:eastAsia="仿宋" w:cs="仿宋_GB2312"/>
          <w:kern w:val="2"/>
          <w:sz w:val="32"/>
          <w:szCs w:val="32"/>
        </w:rPr>
        <w:t>各位代表，20</w:t>
      </w:r>
      <w:r>
        <w:rPr>
          <w:rFonts w:hint="eastAsia" w:ascii="仿宋" w:hAnsi="仿宋" w:eastAsia="仿宋" w:cs="仿宋_GB2312"/>
          <w:kern w:val="2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_GB2312"/>
          <w:kern w:val="2"/>
          <w:sz w:val="32"/>
          <w:szCs w:val="32"/>
        </w:rPr>
        <w:t>年财政预算任务十分艰巨，财政工作面临着新的挑战。我们坚信，有乡党委、政府的正确领导，有乡人大的监督支持，有各位代表、社会各界的鼎力协助，全乡财政工作各项目标一定能够圆满实现，祝愿明天的高楼更加和谐，更加幸福。</w:t>
      </w:r>
    </w:p>
    <w:p>
      <w:pPr>
        <w:pStyle w:val="9"/>
        <w:spacing w:before="0" w:beforeAutospacing="0" w:after="0" w:afterAutospacing="0" w:line="600" w:lineRule="exact"/>
        <w:ind w:firstLine="640" w:firstLineChars="200"/>
        <w:rPr>
          <w:rFonts w:hint="eastAsia" w:ascii="仿宋" w:hAnsi="仿宋" w:eastAsia="仿宋" w:cs="仿宋_GB2312"/>
          <w:color w:val="333333"/>
          <w:kern w:val="2"/>
          <w:sz w:val="32"/>
          <w:szCs w:val="32"/>
        </w:rPr>
      </w:pPr>
      <w:r>
        <w:rPr>
          <w:rFonts w:hint="eastAsia" w:ascii="仿宋" w:hAnsi="仿宋" w:eastAsia="仿宋" w:cs="仿宋_GB2312"/>
          <w:color w:val="333333"/>
          <w:kern w:val="2"/>
          <w:sz w:val="32"/>
          <w:szCs w:val="32"/>
        </w:rPr>
        <w:t>汇报完毕，谢谢大家！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304" w:right="1797" w:bottom="1304" w:left="179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  <w:b/>
        <w:sz w:val="28"/>
        <w:szCs w:val="28"/>
      </w:rPr>
    </w:pPr>
    <w:r>
      <w:rPr>
        <w:b/>
        <w:sz w:val="28"/>
        <w:szCs w:val="28"/>
      </w:rPr>
      <w:fldChar w:fldCharType="begin"/>
    </w:r>
    <w:r>
      <w:rPr>
        <w:rStyle w:val="8"/>
        <w:b/>
        <w:sz w:val="28"/>
        <w:szCs w:val="28"/>
      </w:rPr>
      <w:instrText xml:space="preserve">PAGE  </w:instrText>
    </w:r>
    <w:r>
      <w:rPr>
        <w:b/>
        <w:sz w:val="28"/>
        <w:szCs w:val="28"/>
      </w:rPr>
      <w:fldChar w:fldCharType="separate"/>
    </w:r>
    <w:r>
      <w:rPr>
        <w:rStyle w:val="8"/>
        <w:b/>
        <w:sz w:val="28"/>
        <w:szCs w:val="28"/>
      </w:rPr>
      <w:t>- 4 -</w:t>
    </w:r>
    <w:r>
      <w:rPr>
        <w:b/>
        <w:sz w:val="28"/>
        <w:szCs w:val="28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A49"/>
    <w:rsid w:val="00006080"/>
    <w:rsid w:val="0001016B"/>
    <w:rsid w:val="000200EE"/>
    <w:rsid w:val="00033DBD"/>
    <w:rsid w:val="00040378"/>
    <w:rsid w:val="00047E10"/>
    <w:rsid w:val="000541B4"/>
    <w:rsid w:val="0005565C"/>
    <w:rsid w:val="00063BE3"/>
    <w:rsid w:val="00093EC8"/>
    <w:rsid w:val="00097C18"/>
    <w:rsid w:val="000A7037"/>
    <w:rsid w:val="000C75E8"/>
    <w:rsid w:val="00111D91"/>
    <w:rsid w:val="0011557D"/>
    <w:rsid w:val="00135FF9"/>
    <w:rsid w:val="00140A49"/>
    <w:rsid w:val="00142740"/>
    <w:rsid w:val="00153A0A"/>
    <w:rsid w:val="00161EF5"/>
    <w:rsid w:val="00174872"/>
    <w:rsid w:val="00176B29"/>
    <w:rsid w:val="00187AB8"/>
    <w:rsid w:val="001B5141"/>
    <w:rsid w:val="001C13AB"/>
    <w:rsid w:val="001C2677"/>
    <w:rsid w:val="001C5072"/>
    <w:rsid w:val="001C5FB4"/>
    <w:rsid w:val="001E232E"/>
    <w:rsid w:val="001E5D72"/>
    <w:rsid w:val="001F1623"/>
    <w:rsid w:val="00200AE9"/>
    <w:rsid w:val="00215107"/>
    <w:rsid w:val="00225062"/>
    <w:rsid w:val="00240C77"/>
    <w:rsid w:val="002420ED"/>
    <w:rsid w:val="0024662A"/>
    <w:rsid w:val="0025116F"/>
    <w:rsid w:val="00253DFC"/>
    <w:rsid w:val="0026070B"/>
    <w:rsid w:val="00263D29"/>
    <w:rsid w:val="00264FF5"/>
    <w:rsid w:val="00281D03"/>
    <w:rsid w:val="0028393B"/>
    <w:rsid w:val="002A09EA"/>
    <w:rsid w:val="002A14FC"/>
    <w:rsid w:val="002A591F"/>
    <w:rsid w:val="002B12AE"/>
    <w:rsid w:val="002B1E47"/>
    <w:rsid w:val="002B290E"/>
    <w:rsid w:val="002C2C71"/>
    <w:rsid w:val="002C3973"/>
    <w:rsid w:val="002D683D"/>
    <w:rsid w:val="002E561E"/>
    <w:rsid w:val="002F17B2"/>
    <w:rsid w:val="002F523D"/>
    <w:rsid w:val="00302623"/>
    <w:rsid w:val="00312EE3"/>
    <w:rsid w:val="003175CC"/>
    <w:rsid w:val="00353BE2"/>
    <w:rsid w:val="00356D24"/>
    <w:rsid w:val="00361988"/>
    <w:rsid w:val="00374161"/>
    <w:rsid w:val="003859FA"/>
    <w:rsid w:val="003878A6"/>
    <w:rsid w:val="00394098"/>
    <w:rsid w:val="003A6EB9"/>
    <w:rsid w:val="003B3388"/>
    <w:rsid w:val="003B6194"/>
    <w:rsid w:val="003C776D"/>
    <w:rsid w:val="003D2607"/>
    <w:rsid w:val="003D4CAA"/>
    <w:rsid w:val="003D740B"/>
    <w:rsid w:val="003D7FE3"/>
    <w:rsid w:val="003E5D3A"/>
    <w:rsid w:val="003F658D"/>
    <w:rsid w:val="004047D8"/>
    <w:rsid w:val="00407578"/>
    <w:rsid w:val="00410423"/>
    <w:rsid w:val="0043555C"/>
    <w:rsid w:val="00442C77"/>
    <w:rsid w:val="0046180B"/>
    <w:rsid w:val="0046376B"/>
    <w:rsid w:val="00463956"/>
    <w:rsid w:val="00480D93"/>
    <w:rsid w:val="00482DA2"/>
    <w:rsid w:val="00493691"/>
    <w:rsid w:val="004A34CC"/>
    <w:rsid w:val="004A724E"/>
    <w:rsid w:val="004B4BFA"/>
    <w:rsid w:val="004D6769"/>
    <w:rsid w:val="004E05CE"/>
    <w:rsid w:val="00506BEF"/>
    <w:rsid w:val="00507E79"/>
    <w:rsid w:val="00513CAB"/>
    <w:rsid w:val="00546F99"/>
    <w:rsid w:val="00590572"/>
    <w:rsid w:val="005A766D"/>
    <w:rsid w:val="005C3C1F"/>
    <w:rsid w:val="005C50F1"/>
    <w:rsid w:val="005D2721"/>
    <w:rsid w:val="005D3935"/>
    <w:rsid w:val="00607730"/>
    <w:rsid w:val="006249B9"/>
    <w:rsid w:val="00624BBB"/>
    <w:rsid w:val="0064010E"/>
    <w:rsid w:val="00640F2A"/>
    <w:rsid w:val="00647B46"/>
    <w:rsid w:val="00653480"/>
    <w:rsid w:val="00665055"/>
    <w:rsid w:val="00675314"/>
    <w:rsid w:val="0067590A"/>
    <w:rsid w:val="00693196"/>
    <w:rsid w:val="006A25A8"/>
    <w:rsid w:val="006A682F"/>
    <w:rsid w:val="006C26B8"/>
    <w:rsid w:val="006D10A0"/>
    <w:rsid w:val="006D4106"/>
    <w:rsid w:val="006D448D"/>
    <w:rsid w:val="006F441A"/>
    <w:rsid w:val="00713E3C"/>
    <w:rsid w:val="00714C00"/>
    <w:rsid w:val="00715247"/>
    <w:rsid w:val="00723882"/>
    <w:rsid w:val="007242C9"/>
    <w:rsid w:val="00744BF7"/>
    <w:rsid w:val="007477A7"/>
    <w:rsid w:val="007656A7"/>
    <w:rsid w:val="00771976"/>
    <w:rsid w:val="00771CC4"/>
    <w:rsid w:val="0078469A"/>
    <w:rsid w:val="00796ECF"/>
    <w:rsid w:val="007A77AB"/>
    <w:rsid w:val="007B7875"/>
    <w:rsid w:val="007C213C"/>
    <w:rsid w:val="007C5913"/>
    <w:rsid w:val="007D77C8"/>
    <w:rsid w:val="007E3CCB"/>
    <w:rsid w:val="007E3F21"/>
    <w:rsid w:val="007F0D0C"/>
    <w:rsid w:val="007F7BC5"/>
    <w:rsid w:val="008026C6"/>
    <w:rsid w:val="00834D55"/>
    <w:rsid w:val="00842A05"/>
    <w:rsid w:val="00851F65"/>
    <w:rsid w:val="00855AAF"/>
    <w:rsid w:val="008676D6"/>
    <w:rsid w:val="00872D4B"/>
    <w:rsid w:val="00874DE2"/>
    <w:rsid w:val="00874E66"/>
    <w:rsid w:val="00890150"/>
    <w:rsid w:val="0089646E"/>
    <w:rsid w:val="0089697E"/>
    <w:rsid w:val="008A4C03"/>
    <w:rsid w:val="008A7193"/>
    <w:rsid w:val="008D15B7"/>
    <w:rsid w:val="008D1BFA"/>
    <w:rsid w:val="008D2680"/>
    <w:rsid w:val="008D6802"/>
    <w:rsid w:val="008E6401"/>
    <w:rsid w:val="008E7209"/>
    <w:rsid w:val="008F173F"/>
    <w:rsid w:val="009024D5"/>
    <w:rsid w:val="00911B33"/>
    <w:rsid w:val="00917D4C"/>
    <w:rsid w:val="009257DA"/>
    <w:rsid w:val="00935B3D"/>
    <w:rsid w:val="0094083C"/>
    <w:rsid w:val="00944176"/>
    <w:rsid w:val="009460FE"/>
    <w:rsid w:val="00955DB6"/>
    <w:rsid w:val="0096144E"/>
    <w:rsid w:val="00974500"/>
    <w:rsid w:val="00981239"/>
    <w:rsid w:val="009A5780"/>
    <w:rsid w:val="009C7F45"/>
    <w:rsid w:val="009D6F20"/>
    <w:rsid w:val="009D7628"/>
    <w:rsid w:val="009E31F5"/>
    <w:rsid w:val="00A029A2"/>
    <w:rsid w:val="00A33608"/>
    <w:rsid w:val="00A455B9"/>
    <w:rsid w:val="00A45BC1"/>
    <w:rsid w:val="00A46A36"/>
    <w:rsid w:val="00A74B34"/>
    <w:rsid w:val="00A77F34"/>
    <w:rsid w:val="00A85481"/>
    <w:rsid w:val="00AA29EC"/>
    <w:rsid w:val="00AA75A0"/>
    <w:rsid w:val="00AC7DCB"/>
    <w:rsid w:val="00AD2258"/>
    <w:rsid w:val="00AD5BDD"/>
    <w:rsid w:val="00AE1172"/>
    <w:rsid w:val="00B045B8"/>
    <w:rsid w:val="00B04A63"/>
    <w:rsid w:val="00B13028"/>
    <w:rsid w:val="00B3676F"/>
    <w:rsid w:val="00B42E8F"/>
    <w:rsid w:val="00B47668"/>
    <w:rsid w:val="00B66B21"/>
    <w:rsid w:val="00B77D0F"/>
    <w:rsid w:val="00B809DB"/>
    <w:rsid w:val="00B93381"/>
    <w:rsid w:val="00B96F39"/>
    <w:rsid w:val="00B97201"/>
    <w:rsid w:val="00BB36AE"/>
    <w:rsid w:val="00BB78B4"/>
    <w:rsid w:val="00BE1D8F"/>
    <w:rsid w:val="00BF1E0A"/>
    <w:rsid w:val="00BF3779"/>
    <w:rsid w:val="00C218FA"/>
    <w:rsid w:val="00C46FF5"/>
    <w:rsid w:val="00C51967"/>
    <w:rsid w:val="00C60C97"/>
    <w:rsid w:val="00C87374"/>
    <w:rsid w:val="00CB032A"/>
    <w:rsid w:val="00CB7302"/>
    <w:rsid w:val="00CC2C41"/>
    <w:rsid w:val="00CC5D39"/>
    <w:rsid w:val="00CD217F"/>
    <w:rsid w:val="00CD794D"/>
    <w:rsid w:val="00CE4690"/>
    <w:rsid w:val="00D01A32"/>
    <w:rsid w:val="00D021EF"/>
    <w:rsid w:val="00D0600E"/>
    <w:rsid w:val="00D23A71"/>
    <w:rsid w:val="00D23DC7"/>
    <w:rsid w:val="00D259BE"/>
    <w:rsid w:val="00D30494"/>
    <w:rsid w:val="00D314A2"/>
    <w:rsid w:val="00D37C10"/>
    <w:rsid w:val="00D453F3"/>
    <w:rsid w:val="00D765C6"/>
    <w:rsid w:val="00D868F5"/>
    <w:rsid w:val="00D90476"/>
    <w:rsid w:val="00DB1C63"/>
    <w:rsid w:val="00DD4FE0"/>
    <w:rsid w:val="00DE1CC7"/>
    <w:rsid w:val="00DF32A3"/>
    <w:rsid w:val="00E02203"/>
    <w:rsid w:val="00E02616"/>
    <w:rsid w:val="00E14D25"/>
    <w:rsid w:val="00E14E07"/>
    <w:rsid w:val="00E37B2C"/>
    <w:rsid w:val="00E37CC3"/>
    <w:rsid w:val="00E46608"/>
    <w:rsid w:val="00E46A83"/>
    <w:rsid w:val="00E66E68"/>
    <w:rsid w:val="00E71DF3"/>
    <w:rsid w:val="00E75B41"/>
    <w:rsid w:val="00E76AE7"/>
    <w:rsid w:val="00E82402"/>
    <w:rsid w:val="00E918E8"/>
    <w:rsid w:val="00EA53CB"/>
    <w:rsid w:val="00EB4145"/>
    <w:rsid w:val="00EB6C76"/>
    <w:rsid w:val="00EC6551"/>
    <w:rsid w:val="00ED2168"/>
    <w:rsid w:val="00EE68B9"/>
    <w:rsid w:val="00EF458F"/>
    <w:rsid w:val="00F0388B"/>
    <w:rsid w:val="00F2791D"/>
    <w:rsid w:val="00F329C2"/>
    <w:rsid w:val="00F913E7"/>
    <w:rsid w:val="00F94DF9"/>
    <w:rsid w:val="00FA1E66"/>
    <w:rsid w:val="00FB20BD"/>
    <w:rsid w:val="00FC1059"/>
    <w:rsid w:val="00FD4E9C"/>
    <w:rsid w:val="00FD540F"/>
    <w:rsid w:val="00FE255F"/>
    <w:rsid w:val="00FE4596"/>
    <w:rsid w:val="03166E57"/>
    <w:rsid w:val="03284B5B"/>
    <w:rsid w:val="08C52D6F"/>
    <w:rsid w:val="091B377D"/>
    <w:rsid w:val="0A0A138A"/>
    <w:rsid w:val="0C932BC2"/>
    <w:rsid w:val="0D1C082A"/>
    <w:rsid w:val="0DB80F6E"/>
    <w:rsid w:val="0F971E23"/>
    <w:rsid w:val="114E7C17"/>
    <w:rsid w:val="12CA0723"/>
    <w:rsid w:val="138B6E67"/>
    <w:rsid w:val="14BD5493"/>
    <w:rsid w:val="17592D5E"/>
    <w:rsid w:val="176F7B3C"/>
    <w:rsid w:val="17815C1C"/>
    <w:rsid w:val="1A1B5496"/>
    <w:rsid w:val="1A9D2B29"/>
    <w:rsid w:val="1AEC6683"/>
    <w:rsid w:val="1B6B6174"/>
    <w:rsid w:val="1E1E67FA"/>
    <w:rsid w:val="1E4A7A02"/>
    <w:rsid w:val="1EB6438F"/>
    <w:rsid w:val="1FD73E3C"/>
    <w:rsid w:val="205B0EEE"/>
    <w:rsid w:val="20891D51"/>
    <w:rsid w:val="21DE4D32"/>
    <w:rsid w:val="23114847"/>
    <w:rsid w:val="23385CD8"/>
    <w:rsid w:val="2366006F"/>
    <w:rsid w:val="239C7C6F"/>
    <w:rsid w:val="26F30F76"/>
    <w:rsid w:val="273422F5"/>
    <w:rsid w:val="29034A96"/>
    <w:rsid w:val="29703719"/>
    <w:rsid w:val="2973209D"/>
    <w:rsid w:val="2ABA2C2E"/>
    <w:rsid w:val="2DDE21A1"/>
    <w:rsid w:val="2F177E28"/>
    <w:rsid w:val="311328A2"/>
    <w:rsid w:val="3190012E"/>
    <w:rsid w:val="32194741"/>
    <w:rsid w:val="32AC139B"/>
    <w:rsid w:val="32AD18D9"/>
    <w:rsid w:val="342B37F2"/>
    <w:rsid w:val="34562B66"/>
    <w:rsid w:val="34C67823"/>
    <w:rsid w:val="384B43B2"/>
    <w:rsid w:val="384E3886"/>
    <w:rsid w:val="38581ECF"/>
    <w:rsid w:val="39A43B89"/>
    <w:rsid w:val="3BE94B5E"/>
    <w:rsid w:val="3D5908AC"/>
    <w:rsid w:val="3ECC0042"/>
    <w:rsid w:val="3EDA6C75"/>
    <w:rsid w:val="3F281162"/>
    <w:rsid w:val="3FC832E7"/>
    <w:rsid w:val="3FD768CC"/>
    <w:rsid w:val="404339FD"/>
    <w:rsid w:val="444E74E2"/>
    <w:rsid w:val="45041F29"/>
    <w:rsid w:val="45661678"/>
    <w:rsid w:val="45792D61"/>
    <w:rsid w:val="48C238F2"/>
    <w:rsid w:val="492D7508"/>
    <w:rsid w:val="4ACC03F5"/>
    <w:rsid w:val="4BED3F1E"/>
    <w:rsid w:val="4CA026E1"/>
    <w:rsid w:val="4DC803BC"/>
    <w:rsid w:val="4E2A261F"/>
    <w:rsid w:val="4F923620"/>
    <w:rsid w:val="506D5557"/>
    <w:rsid w:val="50F53FBA"/>
    <w:rsid w:val="51043E53"/>
    <w:rsid w:val="55635B9C"/>
    <w:rsid w:val="55983E49"/>
    <w:rsid w:val="55AD6B1D"/>
    <w:rsid w:val="571F4E46"/>
    <w:rsid w:val="57333FBF"/>
    <w:rsid w:val="5780226F"/>
    <w:rsid w:val="587279C3"/>
    <w:rsid w:val="5A9A11FE"/>
    <w:rsid w:val="5B18500F"/>
    <w:rsid w:val="5B3F5568"/>
    <w:rsid w:val="5E572DF2"/>
    <w:rsid w:val="5EA121FC"/>
    <w:rsid w:val="60C01B21"/>
    <w:rsid w:val="60FF3C0B"/>
    <w:rsid w:val="627955EE"/>
    <w:rsid w:val="63B538DE"/>
    <w:rsid w:val="648C748A"/>
    <w:rsid w:val="649175A3"/>
    <w:rsid w:val="64B30F95"/>
    <w:rsid w:val="65175C8C"/>
    <w:rsid w:val="651C4271"/>
    <w:rsid w:val="664C6B61"/>
    <w:rsid w:val="67BF673E"/>
    <w:rsid w:val="68280070"/>
    <w:rsid w:val="68623DD5"/>
    <w:rsid w:val="6B110670"/>
    <w:rsid w:val="6DF74156"/>
    <w:rsid w:val="6EEA7732"/>
    <w:rsid w:val="6F292C9D"/>
    <w:rsid w:val="6F75289F"/>
    <w:rsid w:val="70004882"/>
    <w:rsid w:val="701B77AB"/>
    <w:rsid w:val="704B2D52"/>
    <w:rsid w:val="71DD759A"/>
    <w:rsid w:val="721B46C7"/>
    <w:rsid w:val="745B21D4"/>
    <w:rsid w:val="74E83C3A"/>
    <w:rsid w:val="75BA7A58"/>
    <w:rsid w:val="776B7339"/>
    <w:rsid w:val="778E05CF"/>
    <w:rsid w:val="787338E0"/>
    <w:rsid w:val="7D367827"/>
    <w:rsid w:val="7FED287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Cs w:val="21"/>
    </w:rPr>
  </w:style>
  <w:style w:type="character" w:styleId="8">
    <w:name w:val="page number"/>
    <w:basedOn w:val="7"/>
    <w:uiPriority w:val="0"/>
  </w:style>
  <w:style w:type="paragraph" w:customStyle="1" w:styleId="9">
    <w:name w:val="p0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339</Words>
  <Characters>1934</Characters>
  <Lines>16</Lines>
  <Paragraphs>4</Paragraphs>
  <TotalTime>514</TotalTime>
  <ScaleCrop>false</ScaleCrop>
  <LinksUpToDate>false</LinksUpToDate>
  <CharactersWithSpaces>2269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2015-03-26T02:47:00Z</dcterms:created>
  <dc:creator>Billgates</dc:creator>
  <cp:lastModifiedBy>毛毛0626</cp:lastModifiedBy>
  <cp:lastPrinted>2021-03-24T12:07:00Z</cp:lastPrinted>
  <dcterms:modified xsi:type="dcterms:W3CDTF">2021-12-02T02:58:19Z</dcterms:modified>
  <dc:title>关于高楼乡2004年财政预算执行情况和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19AD205B365C43FFAAAE50AB92021A80</vt:lpwstr>
  </property>
</Properties>
</file>