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92" w:rsidRPr="00A02792" w:rsidRDefault="00A02792" w:rsidP="00A02792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02792">
        <w:rPr>
          <w:rFonts w:ascii="方正小标宋简体" w:eastAsia="方正小标宋简体" w:hAnsi="宋体" w:cs="宋体" w:hint="eastAsia"/>
          <w:kern w:val="0"/>
          <w:sz w:val="36"/>
          <w:szCs w:val="36"/>
        </w:rPr>
        <w:t>微山县审计局2020年政府信息公开工作年度报告</w:t>
      </w:r>
    </w:p>
    <w:p w:rsidR="00A02792" w:rsidRDefault="00A02792" w:rsidP="00A0279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02792" w:rsidRDefault="00A02792" w:rsidP="00A02792">
      <w:pPr>
        <w:widowControl/>
        <w:spacing w:line="579" w:lineRule="exact"/>
        <w:ind w:firstLine="48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A02792">
        <w:rPr>
          <w:rFonts w:ascii="方正仿宋简体" w:eastAsia="方正仿宋简体" w:hAnsi="宋体" w:cs="宋体" w:hint="eastAsia"/>
          <w:kern w:val="0"/>
          <w:sz w:val="32"/>
          <w:szCs w:val="32"/>
        </w:rPr>
        <w:t>根据《微山县人民政府办公室关于做好2020年度政府信息公开年度报告编制发布工作的通知》等相关文件要求，县审计局向社会公布 2020年度信息公开年度报告。本报告中所列数据的统计期限自2020</w:t>
      </w:r>
      <w:r w:rsidRPr="00A02792">
        <w:rPr>
          <w:rFonts w:ascii="方正仿宋简体" w:eastAsia="方正仿宋简体" w:hAnsi="宋体" w:cs="宋体" w:hint="eastAsia"/>
          <w:kern w:val="0"/>
          <w:sz w:val="32"/>
          <w:szCs w:val="32"/>
        </w:rPr>
        <w:t> </w:t>
      </w:r>
      <w:r w:rsidRPr="00A02792">
        <w:rPr>
          <w:rFonts w:ascii="方正仿宋简体" w:eastAsia="方正仿宋简体" w:hAnsi="宋体" w:cs="宋体" w:hint="eastAsia"/>
          <w:kern w:val="0"/>
          <w:sz w:val="32"/>
          <w:szCs w:val="32"/>
        </w:rPr>
        <w:t>年1月1日起至2020年12月31日止。</w:t>
      </w:r>
    </w:p>
    <w:p w:rsidR="00A02792" w:rsidRDefault="00A02792" w:rsidP="00A02792">
      <w:pPr>
        <w:widowControl/>
        <w:spacing w:line="579" w:lineRule="exact"/>
        <w:ind w:firstLine="48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02792">
        <w:rPr>
          <w:rFonts w:ascii="黑体" w:eastAsia="黑体" w:hAnsi="黑体" w:cs="宋体" w:hint="eastAsia"/>
          <w:kern w:val="0"/>
          <w:sz w:val="32"/>
          <w:szCs w:val="32"/>
        </w:rPr>
        <w:t>一、总体情况</w:t>
      </w:r>
    </w:p>
    <w:p w:rsidR="00A02792" w:rsidRDefault="00A02792" w:rsidP="00A02792">
      <w:pPr>
        <w:widowControl/>
        <w:spacing w:line="579" w:lineRule="exact"/>
        <w:ind w:firstLine="48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A02792">
        <w:rPr>
          <w:rFonts w:ascii="方正仿宋简体" w:eastAsia="方正仿宋简体" w:hAnsi="宋体" w:cs="宋体" w:hint="eastAsia"/>
          <w:kern w:val="0"/>
          <w:sz w:val="32"/>
          <w:szCs w:val="32"/>
        </w:rPr>
        <w:t>2020年，我局认真按照县政府政务公开工作要求和部署，把政务公开工作纳入了重要的议事日程，按照公开、公正、规范、高效、便民、廉政、勤政的基本要求，坚持依法公开、真实公正、讲求实效、利于监督的原则，结合我局工作实际，积极有效地开展了政务公开工作。我局通过政务公开门户网站及时对外发布信息7件，涉及财政预决算、业务培训、整改落实等方面内容。</w:t>
      </w:r>
    </w:p>
    <w:p w:rsidR="00A02792" w:rsidRPr="00A02792" w:rsidRDefault="00A02792" w:rsidP="00A02792">
      <w:pPr>
        <w:widowControl/>
        <w:spacing w:line="579" w:lineRule="exact"/>
        <w:ind w:firstLine="48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02792">
        <w:rPr>
          <w:rFonts w:ascii="黑体" w:eastAsia="黑体" w:hAnsi="黑体" w:cs="宋体" w:hint="eastAsia"/>
          <w:kern w:val="0"/>
          <w:sz w:val="32"/>
          <w:szCs w:val="32"/>
        </w:rPr>
        <w:t>二、主动公开政府信息情况</w:t>
      </w:r>
    </w:p>
    <w:tbl>
      <w:tblPr>
        <w:tblW w:w="8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995"/>
        <w:gridCol w:w="1350"/>
        <w:gridCol w:w="1995"/>
      </w:tblGrid>
      <w:tr w:rsidR="00A02792" w:rsidRPr="00A02792" w:rsidTr="00650861">
        <w:trPr>
          <w:trHeight w:val="450"/>
          <w:tblCellSpacing w:w="0" w:type="dxa"/>
        </w:trPr>
        <w:tc>
          <w:tcPr>
            <w:tcW w:w="8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 w:rsidR="00A02792" w:rsidRPr="00A02792" w:rsidTr="00650861">
        <w:trPr>
          <w:trHeight w:val="795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本年新</w:t>
            </w: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制作数量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本年新</w:t>
            </w: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 w:rsidR="00A02792" w:rsidRPr="00A02792" w:rsidTr="00650861">
        <w:trPr>
          <w:trHeight w:val="465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02792" w:rsidRPr="00A02792" w:rsidTr="00650861">
        <w:trPr>
          <w:trHeight w:val="420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02792" w:rsidRPr="00A02792" w:rsidTr="00650861">
        <w:trPr>
          <w:trHeight w:val="435"/>
          <w:tblCellSpacing w:w="0" w:type="dxa"/>
        </w:trPr>
        <w:tc>
          <w:tcPr>
            <w:tcW w:w="8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 w:rsidR="00A02792" w:rsidRPr="00A02792" w:rsidTr="00650861">
        <w:trPr>
          <w:trHeight w:val="570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A02792" w:rsidRPr="00A02792" w:rsidTr="00650861">
        <w:trPr>
          <w:trHeight w:val="480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无增减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02792" w:rsidRPr="00A02792" w:rsidTr="00650861">
        <w:trPr>
          <w:trHeight w:val="495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无增减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02792" w:rsidRPr="00A02792" w:rsidTr="00650861">
        <w:trPr>
          <w:trHeight w:val="360"/>
          <w:tblCellSpacing w:w="0" w:type="dxa"/>
        </w:trPr>
        <w:tc>
          <w:tcPr>
            <w:tcW w:w="8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第二十条第（六）项</w:t>
            </w:r>
          </w:p>
        </w:tc>
      </w:tr>
      <w:tr w:rsidR="00A02792" w:rsidRPr="00A02792" w:rsidTr="00650861">
        <w:trPr>
          <w:trHeight w:val="570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:rsidR="00A02792" w:rsidRPr="00A02792" w:rsidTr="00650861">
        <w:trPr>
          <w:trHeight w:val="390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无增减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02792" w:rsidRPr="00A02792" w:rsidTr="00650861">
        <w:trPr>
          <w:trHeight w:val="375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无增减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02792" w:rsidRPr="00A02792" w:rsidTr="00650861">
        <w:trPr>
          <w:trHeight w:val="420"/>
          <w:tblCellSpacing w:w="0" w:type="dxa"/>
        </w:trPr>
        <w:tc>
          <w:tcPr>
            <w:tcW w:w="8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 w:rsidR="00A02792" w:rsidRPr="00A02792" w:rsidTr="00650861">
        <w:trPr>
          <w:trHeight w:val="240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 w:rsidR="00A02792" w:rsidRPr="00A02792" w:rsidTr="00650861">
        <w:trPr>
          <w:trHeight w:val="495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无增减</w:t>
            </w:r>
          </w:p>
        </w:tc>
      </w:tr>
      <w:tr w:rsidR="00A02792" w:rsidRPr="00A02792" w:rsidTr="00650861">
        <w:trPr>
          <w:trHeight w:val="435"/>
          <w:tblCellSpacing w:w="0" w:type="dxa"/>
        </w:trPr>
        <w:tc>
          <w:tcPr>
            <w:tcW w:w="8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 w:rsidR="00A02792" w:rsidRPr="00A02792" w:rsidTr="00650861">
        <w:trPr>
          <w:trHeight w:val="525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 w:rsidR="00A02792" w:rsidRPr="00A02792" w:rsidTr="00650861">
        <w:trPr>
          <w:trHeight w:val="480"/>
          <w:tblCellSpacing w:w="0" w:type="dxa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2792" w:rsidRPr="00A02792" w:rsidRDefault="00A02792" w:rsidP="00A0279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2792">
              <w:rPr>
                <w:rFonts w:ascii="宋体" w:eastAsia="宋体" w:hAnsi="宋体" w:cs="宋体"/>
                <w:kern w:val="0"/>
                <w:sz w:val="24"/>
                <w:szCs w:val="24"/>
              </w:rPr>
              <w:t>113662元</w:t>
            </w:r>
          </w:p>
        </w:tc>
      </w:tr>
    </w:tbl>
    <w:p w:rsidR="00A02792" w:rsidRDefault="00A02792" w:rsidP="00A02792">
      <w:pPr>
        <w:widowControl/>
        <w:spacing w:line="579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02792">
        <w:rPr>
          <w:rFonts w:ascii="宋体" w:eastAsia="宋体" w:hAnsi="宋体" w:cs="宋体"/>
          <w:kern w:val="0"/>
          <w:sz w:val="24"/>
          <w:szCs w:val="24"/>
        </w:rPr>
        <w:t> </w:t>
      </w:r>
      <w:r w:rsidRPr="00A02792">
        <w:rPr>
          <w:rFonts w:ascii="黑体" w:eastAsia="黑体" w:hAnsi="黑体" w:cs="宋体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854"/>
        <w:gridCol w:w="2084"/>
        <w:gridCol w:w="814"/>
        <w:gridCol w:w="755"/>
        <w:gridCol w:w="755"/>
        <w:gridCol w:w="814"/>
        <w:gridCol w:w="974"/>
        <w:gridCol w:w="711"/>
        <w:gridCol w:w="694"/>
      </w:tblGrid>
      <w:tr w:rsidR="00A02792" w:rsidRPr="0018512F" w:rsidTr="00F71493">
        <w:tc>
          <w:tcPr>
            <w:tcW w:w="3554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（本列数据的勾稽关系为：第一项加第二项之和，等于第</w:t>
            </w:r>
            <w:bookmarkStart w:id="0" w:name="_GoBack"/>
            <w:bookmarkEnd w:id="0"/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三项加第四项之和）</w:t>
            </w:r>
          </w:p>
        </w:tc>
        <w:tc>
          <w:tcPr>
            <w:tcW w:w="5517" w:type="dxa"/>
            <w:gridSpan w:val="7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A02792" w:rsidRPr="0018512F" w:rsidTr="00F71493">
        <w:tc>
          <w:tcPr>
            <w:tcW w:w="3554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9" w:type="dxa"/>
            <w:gridSpan w:val="5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4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A02792" w:rsidRPr="0018512F" w:rsidTr="00F71493">
        <w:tc>
          <w:tcPr>
            <w:tcW w:w="3554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vMerge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4" w:type="dxa"/>
            <w:vMerge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1493" w:rsidRPr="0018512F" w:rsidTr="00F71493">
        <w:tc>
          <w:tcPr>
            <w:tcW w:w="3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3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B802DE"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A02792" w:rsidRPr="0018512F" w:rsidTr="00F71493">
        <w:tc>
          <w:tcPr>
            <w:tcW w:w="61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38" w:type="dxa"/>
            <w:gridSpan w:val="2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A02792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8" w:type="dxa"/>
            <w:gridSpan w:val="2"/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A02792" w:rsidRPr="0018512F" w:rsidRDefault="00F71493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1.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DC5524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DC5524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DC5524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DC5524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DC5524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DC5524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2.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3.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危及</w:t>
            </w: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“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三安全一稳定</w:t>
            </w: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4.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5.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E14E13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6.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7.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8.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1.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2.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3.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1.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2.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3.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4.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left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Times New Roman"/>
                <w:kern w:val="0"/>
                <w:sz w:val="20"/>
                <w:szCs w:val="20"/>
                <w:lang w:bidi="ar"/>
              </w:rPr>
              <w:t>5.</w:t>
            </w: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8" w:type="dxa"/>
            <w:gridSpan w:val="2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616" w:type="dxa"/>
            <w:vMerge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8" w:type="dxa"/>
            <w:gridSpan w:val="2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eastAsia="楷体" w:hAnsi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  <w:tr w:rsidR="00F71493" w:rsidRPr="0018512F" w:rsidTr="00F71493">
        <w:tc>
          <w:tcPr>
            <w:tcW w:w="3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Pr="0018512F" w:rsidRDefault="00F71493" w:rsidP="00F71493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81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97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  <w:vAlign w:val="center"/>
          </w:tcPr>
          <w:p w:rsidR="00F71493" w:rsidRDefault="00F71493" w:rsidP="00F71493">
            <w:r w:rsidRPr="00C83CBC">
              <w:rPr>
                <w:rFonts w:ascii="Times New Roman" w:hAnsi="Times New Roman" w:hint="eastAsia"/>
              </w:rPr>
              <w:t>0</w:t>
            </w:r>
          </w:p>
        </w:tc>
      </w:tr>
    </w:tbl>
    <w:p w:rsidR="00A02792" w:rsidRDefault="00A02792" w:rsidP="00A02792">
      <w:pPr>
        <w:widowControl/>
        <w:spacing w:line="579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02792">
        <w:rPr>
          <w:rFonts w:ascii="黑体" w:eastAsia="黑体" w:hAnsi="黑体" w:cs="宋体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02792" w:rsidRPr="0018512F" w:rsidTr="00650861"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A02792" w:rsidRPr="0018512F" w:rsidTr="00650861"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总</w:t>
            </w:r>
          </w:p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A02792" w:rsidRPr="0018512F" w:rsidTr="00650861"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18512F"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A02792" w:rsidRPr="0018512F" w:rsidTr="00650861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2792" w:rsidRPr="0018512F" w:rsidRDefault="00A02792" w:rsidP="00EB4C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A02792" w:rsidRPr="00A02792" w:rsidRDefault="00A02792" w:rsidP="00A02792">
      <w:pPr>
        <w:widowControl/>
        <w:spacing w:line="579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02792">
        <w:rPr>
          <w:rFonts w:ascii="黑体" w:eastAsia="黑体" w:hAnsi="黑体" w:cs="宋体"/>
          <w:kern w:val="0"/>
          <w:sz w:val="32"/>
          <w:szCs w:val="32"/>
        </w:rPr>
        <w:lastRenderedPageBreak/>
        <w:t>五、存在的主要问题及改进情况</w:t>
      </w:r>
    </w:p>
    <w:p w:rsidR="00A02792" w:rsidRPr="00A02792" w:rsidRDefault="00A02792" w:rsidP="00A02792">
      <w:pPr>
        <w:widowControl/>
        <w:spacing w:line="579" w:lineRule="exact"/>
        <w:ind w:firstLineChars="150" w:firstLine="48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A02792">
        <w:rPr>
          <w:rFonts w:ascii="方正仿宋简体" w:eastAsia="方正仿宋简体" w:hAnsi="宋体" w:cs="宋体" w:hint="eastAsia"/>
          <w:kern w:val="0"/>
          <w:sz w:val="32"/>
          <w:szCs w:val="32"/>
        </w:rPr>
        <w:t>2020年，我局在全面推进政务公开工作的同时，还存在信息上报数量少等方面的不足。在下步工作中，我局将不断深化政务公开工作，重点抓好以下几项工作：一是进一步学习《条例》，积极扩大政务公开的广度与深度，全力搞好政务公开工作。二是逐步规范政务公开管理和审核工作，确保及时公开审计工作信息。三是进一步强化政务公开工作的宣传力度，扩大审计信息宣传工作的普及面。</w:t>
      </w:r>
    </w:p>
    <w:p w:rsidR="00A02792" w:rsidRPr="00A02792" w:rsidRDefault="00A02792" w:rsidP="00A02792">
      <w:pPr>
        <w:widowControl/>
        <w:spacing w:line="579" w:lineRule="exact"/>
        <w:ind w:firstLine="48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02792">
        <w:rPr>
          <w:rFonts w:ascii="黑体" w:eastAsia="黑体" w:hAnsi="黑体" w:cs="宋体"/>
          <w:kern w:val="0"/>
          <w:sz w:val="32"/>
          <w:szCs w:val="32"/>
        </w:rPr>
        <w:t>六、其他需要报告的事项</w:t>
      </w:r>
    </w:p>
    <w:p w:rsidR="00A02792" w:rsidRPr="00A02792" w:rsidRDefault="00A02792" w:rsidP="00A02792">
      <w:pPr>
        <w:widowControl/>
        <w:spacing w:line="579" w:lineRule="exact"/>
        <w:ind w:firstLine="48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A02792">
        <w:rPr>
          <w:rFonts w:ascii="方正仿宋简体" w:eastAsia="方正仿宋简体" w:hAnsi="宋体" w:cs="宋体" w:hint="eastAsia"/>
          <w:kern w:val="0"/>
          <w:sz w:val="32"/>
          <w:szCs w:val="32"/>
        </w:rPr>
        <w:t>无</w:t>
      </w:r>
    </w:p>
    <w:p w:rsidR="00A02792" w:rsidRPr="00A02792" w:rsidRDefault="00A02792" w:rsidP="00A02792">
      <w:pPr>
        <w:widowControl/>
        <w:spacing w:line="579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279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02792" w:rsidRPr="00A02792" w:rsidRDefault="00A02792" w:rsidP="00A02792">
      <w:pPr>
        <w:widowControl/>
        <w:spacing w:line="579" w:lineRule="exact"/>
        <w:ind w:firstLineChars="1700" w:firstLine="544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A02792">
        <w:rPr>
          <w:rFonts w:ascii="方正仿宋简体" w:eastAsia="方正仿宋简体" w:hAnsi="宋体" w:cs="宋体" w:hint="eastAsia"/>
          <w:kern w:val="0"/>
          <w:sz w:val="32"/>
          <w:szCs w:val="32"/>
        </w:rPr>
        <w:t>2021年1月26日</w:t>
      </w:r>
    </w:p>
    <w:p w:rsidR="00755CE9" w:rsidRDefault="00755CE9"/>
    <w:sectPr w:rsidR="0075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63" w:rsidRDefault="00572363" w:rsidP="00650861">
      <w:r>
        <w:separator/>
      </w:r>
    </w:p>
  </w:endnote>
  <w:endnote w:type="continuationSeparator" w:id="0">
    <w:p w:rsidR="00572363" w:rsidRDefault="00572363" w:rsidP="006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63" w:rsidRDefault="00572363" w:rsidP="00650861">
      <w:r>
        <w:separator/>
      </w:r>
    </w:p>
  </w:footnote>
  <w:footnote w:type="continuationSeparator" w:id="0">
    <w:p w:rsidR="00572363" w:rsidRDefault="00572363" w:rsidP="0065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92"/>
    <w:rsid w:val="00572363"/>
    <w:rsid w:val="00650861"/>
    <w:rsid w:val="00755CE9"/>
    <w:rsid w:val="00A02792"/>
    <w:rsid w:val="00F43D35"/>
    <w:rsid w:val="00F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98199-3F41-445A-B25D-3754804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9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0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8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3</cp:revision>
  <cp:lastPrinted>2021-05-25T08:36:00Z</cp:lastPrinted>
  <dcterms:created xsi:type="dcterms:W3CDTF">2021-05-25T08:27:00Z</dcterms:created>
  <dcterms:modified xsi:type="dcterms:W3CDTF">2021-10-12T07:57:00Z</dcterms:modified>
</cp:coreProperties>
</file>