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原创作品声明（模板）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投稿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医保政策宣传口号作品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《XXXXX》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下称“本作品”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独立创作的成果。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投稿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作品为原创，无抄袭、剽窃，无侵犯第三方的知识产权及其他权利。如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因知识产权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归属产生问题，由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 盖章（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签名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日期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ZGJiMDA5OWIwYzYyYmIzNGE5OWViZjk5YzhjNzUifQ=="/>
  </w:docVars>
  <w:rsids>
    <w:rsidRoot w:val="11894DF3"/>
    <w:rsid w:val="11894DF3"/>
    <w:rsid w:val="2F6354CD"/>
    <w:rsid w:val="37477A58"/>
    <w:rsid w:val="61824423"/>
    <w:rsid w:val="6BDF2724"/>
    <w:rsid w:val="736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简体" w:cs="方正仿宋简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2024-04-07T01:49:00Z</dcterms:created>
  <dc:creator>醉牛牛</dc:creator>
  <cp:lastModifiedBy>醉牛牛</cp:lastModifiedBy>
  <dcterms:modified xsi:type="dcterms:W3CDTF">2024-04-07T01:49:50Z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137C6EB74F1940E1807D9023B19E0E38_13</vt:lpwstr>
  </property>
</Properties>
</file>